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8" w:beforeLines="150" w:line="400" w:lineRule="exact"/>
        <w:jc w:val="center"/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</w:pPr>
      <w:r>
        <w:rPr>
          <w:rFonts w:hAnsi="方正小标宋简体" w:eastAsia="方正小标宋简体"/>
          <w:b/>
          <w:bCs/>
          <w:sz w:val="40"/>
          <w:szCs w:val="40"/>
        </w:rPr>
        <w:t>重大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决策</w:t>
      </w:r>
      <w:r>
        <w:rPr>
          <w:rFonts w:hAnsi="方正小标宋简体" w:eastAsia="方正小标宋简体"/>
          <w:b/>
          <w:bCs/>
          <w:sz w:val="40"/>
          <w:szCs w:val="40"/>
        </w:rPr>
        <w:t>事项社会稳定风险评估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问卷调查表</w:t>
      </w:r>
    </w:p>
    <w:p>
      <w:pPr>
        <w:spacing w:before="868" w:beforeLines="150" w:line="400" w:lineRule="exact"/>
        <w:jc w:val="center"/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</w:pPr>
    </w:p>
    <w:tbl>
      <w:tblPr>
        <w:tblStyle w:val="2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19"/>
        <w:gridCol w:w="1048"/>
        <w:gridCol w:w="296"/>
        <w:gridCol w:w="1077"/>
        <w:gridCol w:w="628"/>
        <w:gridCol w:w="231"/>
        <w:gridCol w:w="746"/>
        <w:gridCol w:w="949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评估</w:t>
            </w:r>
            <w:r>
              <w:t>事项名称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《昆明市应急管理行政执法案件办理程序规定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（征求意见稿）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》社会稳定风险评估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被</w:t>
            </w:r>
            <w:r>
              <w:rPr>
                <w:rFonts w:hint="eastAsia"/>
                <w:lang w:val="en-US" w:eastAsia="zh-Hans"/>
              </w:rPr>
              <w:t>调查</w:t>
            </w:r>
            <w:r>
              <w:t>人情况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年龄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职业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调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查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t>时 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调查地点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调  查 目 的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为切实做好《昆明市应急管理行政执法案件办理程序规定》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起草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工作，有效避免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决策事项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实施后可能出现的社会风险，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确保合法合规及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实施效果，特征求广大社会公众对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事项的意见和诉求。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具体</w:t>
            </w:r>
          </w:p>
          <w:p>
            <w:pPr>
              <w:spacing w:line="400" w:lineRule="exact"/>
              <w:jc w:val="center"/>
            </w:pPr>
            <w:r>
              <w:t>调查</w:t>
            </w:r>
          </w:p>
          <w:p>
            <w:pPr>
              <w:spacing w:line="400" w:lineRule="exact"/>
              <w:jc w:val="center"/>
            </w:pPr>
            <w:r>
              <w:t>内容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是否知情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</w:t>
            </w:r>
            <w:r>
              <w:rPr>
                <w:rFonts w:hint="eastAsia"/>
                <w:lang w:val="en-US" w:eastAsia="zh-Hans"/>
              </w:rPr>
              <w:t>公开公平公正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是否超出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政府</w:t>
            </w:r>
            <w:r>
              <w:rPr>
                <w:rFonts w:hint="default"/>
                <w:lang w:eastAsia="zh-Hans"/>
              </w:rPr>
              <w:t>）</w:t>
            </w:r>
            <w:r>
              <w:rPr>
                <w:rFonts w:hint="eastAsia"/>
                <w:lang w:val="en-US" w:eastAsia="zh-Hans"/>
              </w:rPr>
              <w:t>承受能力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是否存在与民争利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是否增加群众负担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是否满意草案条文内容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是否存在不稳定隐患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是否确有必要</w:t>
            </w:r>
            <w:r>
              <w:rPr>
                <w:rFonts w:hint="eastAsia"/>
                <w:lang w:val="en-US" w:eastAsia="zh-CN"/>
              </w:rPr>
              <w:t>出台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是否理解支持</w:t>
            </w:r>
            <w:r>
              <w:rPr>
                <w:rFonts w:hint="eastAsia"/>
                <w:lang w:val="en-US" w:eastAsia="zh-CN"/>
              </w:rPr>
              <w:t>决策事项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</w:tbl>
    <w:p>
      <w:pPr>
        <w:rPr>
          <w:rFonts w:hint="default"/>
          <w:lang w:eastAsia="zh-Hans"/>
        </w:rPr>
      </w:pPr>
      <w:r>
        <w:t>被</w:t>
      </w:r>
      <w:r>
        <w:rPr>
          <w:rFonts w:hint="eastAsia"/>
          <w:lang w:val="en-US" w:eastAsia="zh-Hans"/>
        </w:rPr>
        <w:t>调查</w:t>
      </w:r>
      <w:r>
        <w:t>人</w:t>
      </w:r>
      <w:r>
        <w:rPr>
          <w:rFonts w:hint="eastAsia"/>
          <w:lang w:eastAsia="zh-CN"/>
        </w:rPr>
        <w:t>（签字）</w:t>
      </w:r>
      <w:r>
        <w:t xml:space="preserve">：                  </w:t>
      </w:r>
      <w:r>
        <w:rPr>
          <w:rFonts w:hint="eastAsia"/>
          <w:lang w:val="en-US" w:eastAsia="zh-Hans"/>
        </w:rPr>
        <w:t>调查人</w:t>
      </w:r>
      <w:r>
        <w:rPr>
          <w:rFonts w:hint="default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68" w:beforeLines="150" w:line="640" w:lineRule="exact"/>
        <w:jc w:val="center"/>
        <w:textAlignment w:val="auto"/>
        <w:rPr>
          <w:rFonts w:hint="eastAsia" w:hAnsi="方正小标宋简体" w:eastAsia="方正小标宋简体"/>
          <w:b/>
          <w:bCs/>
          <w:sz w:val="40"/>
          <w:szCs w:val="40"/>
          <w:lang w:val="en-US" w:eastAsia="zh-CN"/>
        </w:rPr>
      </w:pP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CN"/>
        </w:rPr>
        <w:t>重大决策事项社会稳定</w:t>
      </w:r>
      <w:bookmarkStart w:id="0" w:name="_GoBack"/>
      <w:bookmarkEnd w:id="0"/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CN"/>
        </w:rPr>
        <w:t>风险评估民意测评表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93"/>
        <w:gridCol w:w="943"/>
        <w:gridCol w:w="1382"/>
        <w:gridCol w:w="193"/>
        <w:gridCol w:w="825"/>
        <w:gridCol w:w="214"/>
        <w:gridCol w:w="375"/>
        <w:gridCol w:w="86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评估事项名称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《昆明市应急管理行政执法案件办理程序规定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（征求意见稿）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》社会稳定风险评估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测  评  人  员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昆明市应急管理局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被测评人情况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5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时         间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地         点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调  查  目 的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为切实做好《昆明市应急管理行政执法案件办理程序规定》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起草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工作，有效避免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决策事项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实施后可能出现的社会风险，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确保合法合规及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实施效果，特征求广大社会公众对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事项的意见和诉求。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具体调查内容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是否合法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合  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不合法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是否有必要实施该项目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有必要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没必要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是否会引起不稳定因素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不清楚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你是否认可项目实施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认可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不认可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无所谓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被测评人（签字）：</w:t>
      </w:r>
      <w:r>
        <w:rPr>
          <w:rFonts w:hint="eastAsia"/>
          <w:lang w:val="en-US" w:eastAsia="zh-CN"/>
        </w:rPr>
        <w:t xml:space="preserve">                    测评人：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WE0ZWFlNmMyNmM0MTRlMmI0YmRmYTkzODlkMTUifQ=="/>
  </w:docVars>
  <w:rsids>
    <w:rsidRoot w:val="A9BEB016"/>
    <w:rsid w:val="074E5A4D"/>
    <w:rsid w:val="153500BF"/>
    <w:rsid w:val="5DFFB615"/>
    <w:rsid w:val="5E606BB8"/>
    <w:rsid w:val="60C13F7B"/>
    <w:rsid w:val="7BA567B5"/>
    <w:rsid w:val="7D7ABEE6"/>
    <w:rsid w:val="7EEEAEA1"/>
    <w:rsid w:val="A9BEB016"/>
    <w:rsid w:val="D7773C42"/>
    <w:rsid w:val="E7EF3B47"/>
    <w:rsid w:val="FEEA0EF7"/>
    <w:rsid w:val="FF1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2022-04-21T10:12:00Z</dcterms:created>
  <dc:creator>davidnunan</dc:creator>
  <cp:lastModifiedBy>陈怀友</cp:lastModifiedBy>
  <dcterms:modified xsi:type="dcterms:W3CDTF">2024-07-04T11:04:11Z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B56218973EE14CAE9B2892764D35163D</vt:lpwstr>
  </property>
</Properties>
</file>