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F2EF3" w:rsidRPr="00ED3B3D" w:rsidRDefault="00CF2EF3" w:rsidP="005F1161">
      <w:pPr>
        <w:ind w:firstLineChars="0" w:firstLine="0"/>
        <w:rPr>
          <w:rFonts w:ascii="仿宋_GB2312" w:eastAsia="仿宋_GB2312" w:hAnsi="微软雅黑"/>
          <w:sz w:val="32"/>
          <w:szCs w:val="32"/>
        </w:rPr>
      </w:pPr>
      <w:bookmarkStart w:id="0" w:name="_Hlk20354242"/>
    </w:p>
    <w:p w:rsidR="00CF2EF3" w:rsidRPr="00ED3B3D" w:rsidRDefault="00CF2EF3" w:rsidP="005F1161">
      <w:pPr>
        <w:ind w:firstLineChars="0" w:firstLine="0"/>
        <w:rPr>
          <w:rFonts w:ascii="仿宋_GB2312" w:eastAsia="仿宋_GB2312" w:hAnsi="微软雅黑"/>
          <w:sz w:val="32"/>
          <w:szCs w:val="32"/>
        </w:rPr>
      </w:pPr>
    </w:p>
    <w:p w:rsidR="00CF2EF3" w:rsidRPr="00ED3B3D" w:rsidRDefault="00CF2EF3" w:rsidP="005F1161">
      <w:pPr>
        <w:ind w:firstLineChars="0" w:firstLine="0"/>
        <w:jc w:val="left"/>
        <w:rPr>
          <w:rFonts w:ascii="仿宋_GB2312" w:eastAsia="仿宋_GB2312" w:hAnsi="微软雅黑"/>
          <w:sz w:val="32"/>
          <w:szCs w:val="32"/>
        </w:rPr>
      </w:pPr>
    </w:p>
    <w:p w:rsidR="00CF2EF3" w:rsidRPr="00ED3B3D" w:rsidRDefault="00297FC4" w:rsidP="00714592">
      <w:pPr>
        <w:spacing w:line="600" w:lineRule="exact"/>
        <w:ind w:firstLineChars="0" w:firstLine="0"/>
        <w:jc w:val="center"/>
        <w:rPr>
          <w:rFonts w:ascii="方正小标宋简体" w:eastAsia="方正小标宋简体" w:hAnsi="微软雅黑"/>
          <w:sz w:val="44"/>
          <w:szCs w:val="44"/>
        </w:rPr>
      </w:pPr>
      <w:r w:rsidRPr="00ED3B3D">
        <w:rPr>
          <w:rFonts w:ascii="方正小标宋简体" w:eastAsia="方正小标宋简体" w:hAnsi="微软雅黑" w:hint="eastAsia"/>
          <w:sz w:val="44"/>
          <w:szCs w:val="44"/>
        </w:rPr>
        <w:t>云南省应急管理综合应用平台</w:t>
      </w:r>
    </w:p>
    <w:p w:rsidR="00CF2EF3" w:rsidRPr="00000CBE" w:rsidRDefault="00CF2EF3" w:rsidP="00714592">
      <w:pPr>
        <w:spacing w:line="600" w:lineRule="exact"/>
        <w:ind w:firstLineChars="0" w:firstLine="0"/>
        <w:jc w:val="center"/>
        <w:rPr>
          <w:rFonts w:ascii="方正小标宋简体" w:eastAsia="方正小标宋简体" w:hAnsi="微软雅黑"/>
          <w:sz w:val="44"/>
          <w:szCs w:val="44"/>
        </w:rPr>
      </w:pPr>
    </w:p>
    <w:p w:rsidR="00CF2EF3" w:rsidRPr="00ED3B3D" w:rsidRDefault="00297FC4" w:rsidP="00714592">
      <w:pPr>
        <w:spacing w:line="600" w:lineRule="exact"/>
        <w:ind w:firstLineChars="0" w:firstLine="0"/>
        <w:jc w:val="center"/>
        <w:rPr>
          <w:rFonts w:ascii="方正小标宋简体" w:eastAsia="方正小标宋简体" w:hAnsi="微软雅黑"/>
          <w:sz w:val="44"/>
          <w:szCs w:val="44"/>
        </w:rPr>
      </w:pPr>
      <w:r w:rsidRPr="00ED3B3D">
        <w:rPr>
          <w:rFonts w:ascii="方正小标宋简体" w:eastAsia="方正小标宋简体" w:hAnsi="微软雅黑" w:hint="eastAsia"/>
          <w:sz w:val="44"/>
          <w:szCs w:val="44"/>
        </w:rPr>
        <w:t>专家管理系统</w:t>
      </w:r>
    </w:p>
    <w:p w:rsidR="00CF2EF3" w:rsidRPr="00ED3B3D" w:rsidRDefault="00CF2EF3" w:rsidP="00714592">
      <w:pPr>
        <w:ind w:firstLineChars="0" w:firstLine="0"/>
        <w:jc w:val="center"/>
        <w:rPr>
          <w:rFonts w:ascii="方正小标宋简体" w:eastAsia="方正小标宋简体" w:hAnsi="微软雅黑"/>
          <w:sz w:val="44"/>
          <w:szCs w:val="44"/>
        </w:rPr>
      </w:pPr>
    </w:p>
    <w:p w:rsidR="00CF2EF3" w:rsidRPr="00ED3B3D" w:rsidRDefault="00297FC4" w:rsidP="005F1161">
      <w:pPr>
        <w:ind w:firstLineChars="0" w:firstLine="0"/>
        <w:jc w:val="center"/>
        <w:rPr>
          <w:rFonts w:ascii="方正小标宋简体" w:eastAsia="方正小标宋简体" w:hAnsi="微软雅黑"/>
          <w:sz w:val="44"/>
          <w:szCs w:val="44"/>
        </w:rPr>
      </w:pPr>
      <w:r w:rsidRPr="00ED3B3D">
        <w:rPr>
          <w:rFonts w:ascii="方正小标宋简体" w:eastAsia="方正小标宋简体" w:hAnsi="微软雅黑" w:hint="eastAsia"/>
          <w:sz w:val="44"/>
          <w:szCs w:val="44"/>
        </w:rPr>
        <w:t>操</w:t>
      </w:r>
    </w:p>
    <w:p w:rsidR="00CF2EF3" w:rsidRPr="00ED3B3D" w:rsidRDefault="00297FC4" w:rsidP="005F1161">
      <w:pPr>
        <w:ind w:firstLineChars="0" w:firstLine="0"/>
        <w:jc w:val="center"/>
        <w:rPr>
          <w:rFonts w:ascii="方正小标宋简体" w:eastAsia="方正小标宋简体" w:hAnsi="微软雅黑"/>
          <w:sz w:val="44"/>
          <w:szCs w:val="44"/>
        </w:rPr>
      </w:pPr>
      <w:r w:rsidRPr="00ED3B3D">
        <w:rPr>
          <w:rFonts w:ascii="方正小标宋简体" w:eastAsia="方正小标宋简体" w:hAnsi="微软雅黑" w:hint="eastAsia"/>
          <w:sz w:val="44"/>
          <w:szCs w:val="44"/>
        </w:rPr>
        <w:t>作</w:t>
      </w:r>
    </w:p>
    <w:p w:rsidR="00CF2EF3" w:rsidRPr="00ED3B3D" w:rsidRDefault="00297FC4" w:rsidP="005F1161">
      <w:pPr>
        <w:ind w:firstLineChars="0" w:firstLine="0"/>
        <w:jc w:val="center"/>
        <w:rPr>
          <w:rFonts w:ascii="方正小标宋简体" w:eastAsia="方正小标宋简体" w:hAnsi="微软雅黑"/>
          <w:sz w:val="44"/>
          <w:szCs w:val="44"/>
        </w:rPr>
      </w:pPr>
      <w:r w:rsidRPr="00ED3B3D">
        <w:rPr>
          <w:rFonts w:ascii="方正小标宋简体" w:eastAsia="方正小标宋简体" w:hAnsi="微软雅黑" w:hint="eastAsia"/>
          <w:sz w:val="44"/>
          <w:szCs w:val="44"/>
        </w:rPr>
        <w:t>手</w:t>
      </w:r>
    </w:p>
    <w:p w:rsidR="00CF2EF3" w:rsidRPr="00ED3B3D" w:rsidRDefault="00297FC4" w:rsidP="005F1161">
      <w:pPr>
        <w:ind w:firstLineChars="0" w:firstLine="0"/>
        <w:jc w:val="center"/>
        <w:rPr>
          <w:rFonts w:ascii="方正小标宋简体" w:eastAsia="方正小标宋简体" w:hAnsi="微软雅黑"/>
          <w:sz w:val="44"/>
          <w:szCs w:val="44"/>
        </w:rPr>
      </w:pPr>
      <w:r w:rsidRPr="00ED3B3D">
        <w:rPr>
          <w:rFonts w:ascii="方正小标宋简体" w:eastAsia="方正小标宋简体" w:hAnsi="微软雅黑" w:hint="eastAsia"/>
          <w:sz w:val="44"/>
          <w:szCs w:val="44"/>
        </w:rPr>
        <w:t>册</w:t>
      </w:r>
    </w:p>
    <w:p w:rsidR="00CF2EF3" w:rsidRDefault="00CF2EF3" w:rsidP="005F1161">
      <w:pPr>
        <w:pStyle w:val="a0"/>
        <w:spacing w:before="46" w:after="46"/>
        <w:ind w:firstLineChars="0" w:firstLine="0"/>
        <w:jc w:val="center"/>
        <w:rPr>
          <w:rFonts w:ascii="仿宋_GB2312" w:eastAsia="仿宋_GB2312" w:hAnsi="微软雅黑"/>
          <w:sz w:val="32"/>
          <w:szCs w:val="32"/>
        </w:rPr>
      </w:pPr>
    </w:p>
    <w:p w:rsidR="00714592" w:rsidRPr="00ED3B3D" w:rsidRDefault="00714592" w:rsidP="005F1161">
      <w:pPr>
        <w:pStyle w:val="a0"/>
        <w:spacing w:before="46" w:after="46"/>
        <w:ind w:firstLineChars="0" w:firstLine="0"/>
        <w:jc w:val="center"/>
        <w:rPr>
          <w:rFonts w:ascii="仿宋_GB2312" w:eastAsia="仿宋_GB2312" w:hAnsi="微软雅黑"/>
          <w:sz w:val="32"/>
          <w:szCs w:val="32"/>
        </w:rPr>
      </w:pPr>
    </w:p>
    <w:p w:rsidR="00CF2EF3" w:rsidRPr="00714592" w:rsidRDefault="00714592" w:rsidP="00714592">
      <w:pPr>
        <w:tabs>
          <w:tab w:val="left" w:pos="5002"/>
        </w:tabs>
        <w:ind w:firstLineChars="0" w:firstLine="0"/>
        <w:jc w:val="center"/>
        <w:rPr>
          <w:rFonts w:ascii="方正小标宋简体" w:eastAsia="方正小标宋简体" w:hAnsi="宋体"/>
          <w:sz w:val="36"/>
          <w:szCs w:val="36"/>
        </w:rPr>
      </w:pPr>
      <w:r w:rsidRPr="00714592">
        <w:rPr>
          <w:rFonts w:ascii="方正小标宋简体" w:eastAsia="方正小标宋简体" w:hAnsi="宋体" w:hint="eastAsia"/>
          <w:sz w:val="36"/>
          <w:szCs w:val="36"/>
        </w:rPr>
        <w:t>云南省应急管理厅</w:t>
      </w:r>
    </w:p>
    <w:p w:rsidR="00714592" w:rsidRPr="00714592" w:rsidRDefault="009A0830" w:rsidP="00714592">
      <w:pPr>
        <w:pStyle w:val="a0"/>
        <w:spacing w:before="46" w:after="46"/>
        <w:ind w:firstLineChars="0" w:firstLine="0"/>
        <w:jc w:val="center"/>
        <w:rPr>
          <w:rFonts w:ascii="方正小标宋简体" w:eastAsia="方正小标宋简体" w:hAnsi="宋体"/>
          <w:kern w:val="2"/>
          <w:sz w:val="32"/>
          <w:szCs w:val="32"/>
        </w:rPr>
      </w:pPr>
      <w:r>
        <w:rPr>
          <w:rFonts w:ascii="方正小标宋简体" w:eastAsia="方正小标宋简体" w:hAnsi="宋体" w:hint="eastAsia"/>
          <w:kern w:val="2"/>
          <w:sz w:val="32"/>
          <w:szCs w:val="32"/>
        </w:rPr>
        <w:t>二O二</w:t>
      </w:r>
      <w:r w:rsidR="00E956AC">
        <w:rPr>
          <w:rFonts w:ascii="方正小标宋简体" w:eastAsia="方正小标宋简体" w:hAnsi="宋体" w:hint="eastAsia"/>
          <w:kern w:val="2"/>
          <w:sz w:val="32"/>
          <w:szCs w:val="32"/>
        </w:rPr>
        <w:t>一</w:t>
      </w:r>
      <w:r w:rsidR="00714592" w:rsidRPr="00714592">
        <w:rPr>
          <w:rFonts w:ascii="方正小标宋简体" w:eastAsia="方正小标宋简体" w:hAnsi="宋体"/>
          <w:kern w:val="2"/>
          <w:sz w:val="32"/>
          <w:szCs w:val="32"/>
        </w:rPr>
        <w:t>年</w:t>
      </w:r>
      <w:r w:rsidR="00B37507">
        <w:rPr>
          <w:rFonts w:ascii="方正小标宋简体" w:eastAsia="方正小标宋简体" w:hAnsi="宋体" w:hint="eastAsia"/>
          <w:kern w:val="2"/>
          <w:sz w:val="32"/>
          <w:szCs w:val="32"/>
        </w:rPr>
        <w:t>五</w:t>
      </w:r>
      <w:r w:rsidR="00714592" w:rsidRPr="00714592">
        <w:rPr>
          <w:rFonts w:ascii="方正小标宋简体" w:eastAsia="方正小标宋简体" w:hAnsi="宋体"/>
          <w:kern w:val="2"/>
          <w:sz w:val="32"/>
          <w:szCs w:val="32"/>
        </w:rPr>
        <w:t>月</w:t>
      </w:r>
    </w:p>
    <w:p w:rsidR="005F1161" w:rsidRPr="00ED3B3D" w:rsidRDefault="005F1161" w:rsidP="005F1161">
      <w:pPr>
        <w:pStyle w:val="a0"/>
        <w:spacing w:before="46" w:after="46"/>
        <w:ind w:firstLine="640"/>
        <w:rPr>
          <w:rFonts w:ascii="仿宋_GB2312" w:eastAsia="仿宋_GB2312"/>
          <w:sz w:val="32"/>
          <w:szCs w:val="32"/>
        </w:rPr>
      </w:pPr>
    </w:p>
    <w:p w:rsidR="00A970A5" w:rsidRDefault="00297FC4">
      <w:pPr>
        <w:ind w:firstLine="640"/>
        <w:rPr>
          <w:rFonts w:ascii="仿宋_GB2312" w:eastAsia="仿宋_GB2312" w:hAnsi="微软雅黑"/>
          <w:sz w:val="32"/>
          <w:szCs w:val="32"/>
        </w:rPr>
        <w:sectPr w:rsidR="00A970A5" w:rsidSect="00F81BD4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06" w:h="16838"/>
          <w:pgMar w:top="1440" w:right="1416" w:bottom="1440" w:left="1800" w:header="851" w:footer="992" w:gutter="0"/>
          <w:pgNumType w:start="1"/>
          <w:cols w:space="425"/>
          <w:docGrid w:type="lines" w:linePitch="312"/>
        </w:sectPr>
      </w:pPr>
      <w:r w:rsidRPr="00ED3B3D">
        <w:rPr>
          <w:rFonts w:ascii="仿宋_GB2312" w:eastAsia="仿宋_GB2312" w:hAnsi="微软雅黑" w:hint="eastAsia"/>
          <w:sz w:val="32"/>
          <w:szCs w:val="32"/>
        </w:rPr>
        <w:br w:type="page"/>
      </w:r>
    </w:p>
    <w:bookmarkEnd w:id="0" w:displacedByCustomXml="next"/>
    <w:sdt>
      <w:sdtPr>
        <w:rPr>
          <w:rFonts w:ascii="仿宋_GB2312" w:eastAsia="仿宋_GB2312" w:hAnsi="微软雅黑" w:hint="eastAsia"/>
          <w:kern w:val="2"/>
          <w:sz w:val="32"/>
          <w:szCs w:val="32"/>
          <w:lang w:val="zh-CN"/>
        </w:rPr>
        <w:id w:val="778844680"/>
        <w:docPartObj>
          <w:docPartGallery w:val="Table of Contents"/>
          <w:docPartUnique/>
        </w:docPartObj>
      </w:sdtPr>
      <w:sdtEndPr>
        <w:rPr>
          <w:sz w:val="24"/>
          <w:szCs w:val="24"/>
        </w:rPr>
      </w:sdtEndPr>
      <w:sdtContent>
        <w:p w:rsidR="00CF2EF3" w:rsidRPr="0073570F" w:rsidRDefault="00297FC4">
          <w:pPr>
            <w:pStyle w:val="a0"/>
            <w:spacing w:before="46" w:after="46"/>
            <w:ind w:firstLine="640"/>
            <w:jc w:val="center"/>
            <w:rPr>
              <w:rFonts w:asciiTheme="minorEastAsia" w:eastAsiaTheme="minorEastAsia" w:hAnsiTheme="minorEastAsia"/>
              <w:b/>
              <w:sz w:val="44"/>
              <w:szCs w:val="44"/>
            </w:rPr>
          </w:pPr>
          <w:r w:rsidRPr="0073570F">
            <w:rPr>
              <w:rFonts w:asciiTheme="minorEastAsia" w:eastAsiaTheme="minorEastAsia" w:hAnsiTheme="minorEastAsia" w:hint="eastAsia"/>
              <w:b/>
              <w:sz w:val="44"/>
              <w:szCs w:val="44"/>
              <w:lang w:val="zh-CN"/>
            </w:rPr>
            <w:t>目</w:t>
          </w:r>
          <w:r w:rsidR="0073570F">
            <w:rPr>
              <w:rFonts w:asciiTheme="minorEastAsia" w:eastAsiaTheme="minorEastAsia" w:hAnsiTheme="minorEastAsia" w:hint="eastAsia"/>
              <w:b/>
              <w:sz w:val="44"/>
              <w:szCs w:val="44"/>
              <w:lang w:val="zh-CN"/>
            </w:rPr>
            <w:t xml:space="preserve"> </w:t>
          </w:r>
          <w:r w:rsidR="0073570F">
            <w:rPr>
              <w:rFonts w:asciiTheme="minorEastAsia" w:eastAsiaTheme="minorEastAsia" w:hAnsiTheme="minorEastAsia"/>
              <w:b/>
              <w:sz w:val="44"/>
              <w:szCs w:val="44"/>
              <w:lang w:val="zh-CN"/>
            </w:rPr>
            <w:t xml:space="preserve"> </w:t>
          </w:r>
          <w:r w:rsidRPr="0073570F">
            <w:rPr>
              <w:rFonts w:asciiTheme="minorEastAsia" w:eastAsiaTheme="minorEastAsia" w:hAnsiTheme="minorEastAsia" w:hint="eastAsia"/>
              <w:b/>
              <w:sz w:val="44"/>
              <w:szCs w:val="44"/>
              <w:lang w:val="zh-CN"/>
            </w:rPr>
            <w:t>录</w:t>
          </w:r>
        </w:p>
        <w:p w:rsidR="00B21006" w:rsidRDefault="00297FC4">
          <w:pPr>
            <w:pStyle w:val="10"/>
            <w:tabs>
              <w:tab w:val="right" w:leader="dot" w:pos="8680"/>
            </w:tabs>
            <w:ind w:firstLine="48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r w:rsidRPr="004A12A4">
            <w:rPr>
              <w:rFonts w:ascii="仿宋_GB2312" w:eastAsia="仿宋_GB2312" w:hAnsi="微软雅黑" w:cs="微软雅黑" w:hint="eastAsia"/>
              <w:sz w:val="24"/>
              <w:szCs w:val="24"/>
            </w:rPr>
            <w:fldChar w:fldCharType="begin"/>
          </w:r>
          <w:r w:rsidRPr="004A12A4">
            <w:rPr>
              <w:rFonts w:ascii="仿宋_GB2312" w:eastAsia="仿宋_GB2312" w:hAnsi="微软雅黑" w:cs="微软雅黑" w:hint="eastAsia"/>
              <w:sz w:val="24"/>
              <w:szCs w:val="24"/>
            </w:rPr>
            <w:instrText xml:space="preserve"> TOC \o "1-3" \h \z \u </w:instrText>
          </w:r>
          <w:r w:rsidRPr="004A12A4">
            <w:rPr>
              <w:rFonts w:ascii="仿宋_GB2312" w:eastAsia="仿宋_GB2312" w:hAnsi="微软雅黑" w:cs="微软雅黑" w:hint="eastAsia"/>
              <w:sz w:val="24"/>
              <w:szCs w:val="24"/>
            </w:rPr>
            <w:fldChar w:fldCharType="separate"/>
          </w:r>
          <w:hyperlink w:anchor="_Toc71379291" w:history="1">
            <w:r w:rsidR="00B21006" w:rsidRPr="00545DA4">
              <w:rPr>
                <w:rStyle w:val="a6"/>
                <w:rFonts w:ascii="黑体" w:hAnsi="黑体"/>
                <w:noProof/>
              </w:rPr>
              <w:t>一、</w:t>
            </w:r>
            <w:r w:rsidR="00B21006" w:rsidRPr="00545DA4">
              <w:rPr>
                <w:rStyle w:val="a6"/>
                <w:rFonts w:ascii="黑体" w:hAnsi="黑体"/>
                <w:noProof/>
              </w:rPr>
              <w:t xml:space="preserve"> </w:t>
            </w:r>
            <w:r w:rsidR="00B21006" w:rsidRPr="00545DA4">
              <w:rPr>
                <w:rStyle w:val="a6"/>
                <w:rFonts w:ascii="黑体" w:hAnsi="黑体"/>
                <w:noProof/>
              </w:rPr>
              <w:t>系统整体说明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_Toc71379291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3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292" w:history="1">
            <w:r w:rsidR="00B21006" w:rsidRPr="00545DA4">
              <w:rPr>
                <w:rStyle w:val="a6"/>
                <w:rFonts w:hAnsi="宋体"/>
                <w:noProof/>
              </w:rPr>
              <w:t>1.1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专家类型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_Toc71379292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3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293" w:history="1">
            <w:r w:rsidR="00B21006" w:rsidRPr="00545DA4">
              <w:rPr>
                <w:rStyle w:val="a6"/>
                <w:rFonts w:hAnsi="宋体"/>
                <w:noProof/>
              </w:rPr>
              <w:t>1.2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专家聘用单位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_Toc71379293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3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294" w:history="1">
            <w:r w:rsidR="00B21006" w:rsidRPr="00545DA4">
              <w:rPr>
                <w:rStyle w:val="a6"/>
                <w:rFonts w:hAnsi="宋体"/>
                <w:noProof/>
              </w:rPr>
              <w:t>1.3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专家证书盖章说明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_Toc71379294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3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295" w:history="1">
            <w:r w:rsidR="00B21006" w:rsidRPr="00545DA4">
              <w:rPr>
                <w:rStyle w:val="a6"/>
                <w:rFonts w:hAnsi="宋体"/>
                <w:noProof/>
              </w:rPr>
              <w:t>1.4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功能概览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_Toc71379295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4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296" w:history="1">
            <w:r w:rsidR="00B21006" w:rsidRPr="00545DA4">
              <w:rPr>
                <w:rStyle w:val="a6"/>
                <w:rFonts w:hAnsi="宋体"/>
                <w:noProof/>
              </w:rPr>
              <w:t>1.5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操作流程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_Toc71379296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5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30"/>
            <w:tabs>
              <w:tab w:val="left" w:pos="1695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297" w:history="1">
            <w:r w:rsidR="00B21006" w:rsidRPr="00545DA4">
              <w:rPr>
                <w:rStyle w:val="a6"/>
                <w:rFonts w:ascii="仿宋_GB2312" w:eastAsia="仿宋_GB2312" w:hAnsi="宋体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1.2.1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rFonts w:ascii="仿宋_GB2312" w:eastAsia="仿宋_GB2312" w:hAnsi="微软雅黑"/>
                <w:noProof/>
              </w:rPr>
              <w:t>流程图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_Toc71379297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5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30"/>
            <w:tabs>
              <w:tab w:val="left" w:pos="1695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298" w:history="1">
            <w:r w:rsidR="00B21006" w:rsidRPr="00545DA4">
              <w:rPr>
                <w:rStyle w:val="a6"/>
                <w:rFonts w:ascii="仿宋_GB2312" w:eastAsia="仿宋_GB2312" w:hAnsi="宋体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1.2.2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rFonts w:ascii="仿宋_GB2312" w:eastAsia="仿宋_GB2312" w:hAnsi="微软雅黑"/>
                <w:noProof/>
              </w:rPr>
              <w:t>流程说明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_Toc71379298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6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10"/>
            <w:tabs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299" w:history="1">
            <w:r w:rsidR="00B21006" w:rsidRPr="00545DA4">
              <w:rPr>
                <w:rStyle w:val="a6"/>
                <w:rFonts w:ascii="黑体" w:hAnsi="黑体"/>
                <w:noProof/>
              </w:rPr>
              <w:t>二、</w:t>
            </w:r>
            <w:r w:rsidR="00B21006" w:rsidRPr="00545DA4">
              <w:rPr>
                <w:rStyle w:val="a6"/>
                <w:rFonts w:ascii="黑体" w:hAnsi="黑体"/>
                <w:noProof/>
              </w:rPr>
              <w:t xml:space="preserve"> </w:t>
            </w:r>
            <w:r w:rsidR="00B21006" w:rsidRPr="00545DA4">
              <w:rPr>
                <w:rStyle w:val="a6"/>
                <w:rFonts w:ascii="黑体" w:hAnsi="黑体"/>
                <w:noProof/>
              </w:rPr>
              <w:t>专家用户操作说明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_Toc71379299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6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00" w:history="1">
            <w:r w:rsidR="00B21006" w:rsidRPr="00545DA4">
              <w:rPr>
                <w:rStyle w:val="a6"/>
                <w:rFonts w:hAnsiTheme="majorEastAsia"/>
                <w:noProof/>
              </w:rPr>
              <w:t>2.1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专家注册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_Toc71379300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6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30"/>
            <w:tabs>
              <w:tab w:val="left" w:pos="1695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01" w:history="1">
            <w:r w:rsidR="00B21006" w:rsidRPr="00545DA4">
              <w:rPr>
                <w:rStyle w:val="a6"/>
                <w:rFonts w:ascii="仿宋_GB2312" w:eastAsia="仿宋_GB2312" w:hAnsiTheme="minorEastAsia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2.1.1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rFonts w:ascii="仿宋_GB2312" w:eastAsia="仿宋_GB2312"/>
                <w:noProof/>
              </w:rPr>
              <w:t>方式一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_Toc71379301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6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30"/>
            <w:tabs>
              <w:tab w:val="left" w:pos="1695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02" w:history="1">
            <w:r w:rsidR="00B21006" w:rsidRPr="00545DA4">
              <w:rPr>
                <w:rStyle w:val="a6"/>
                <w:rFonts w:ascii="仿宋_GB2312" w:eastAsia="仿宋_GB2312" w:hAnsiTheme="minorEastAsia"/>
                <w:noProof/>
                <w14:scene3d>
                  <w14:camera w14:prst="orthographicFront"/>
                  <w14:lightRig w14:rig="threePt" w14:dir="t">
                    <w14:rot w14:lat="0" w14:lon="0" w14:rev="0"/>
                  </w14:lightRig>
                </w14:scene3d>
              </w:rPr>
              <w:t>2.1.2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rFonts w:ascii="仿宋_GB2312" w:eastAsia="仿宋_GB2312"/>
                <w:noProof/>
              </w:rPr>
              <w:t>方式二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_Toc71379302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8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03" w:history="1">
            <w:r w:rsidR="00B21006" w:rsidRPr="00545DA4">
              <w:rPr>
                <w:rStyle w:val="a6"/>
                <w:rFonts w:hAnsiTheme="majorEastAsia"/>
                <w:noProof/>
              </w:rPr>
              <w:t>2.2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专家登录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_Toc71379303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8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04" w:history="1">
            <w:r w:rsidR="00B21006" w:rsidRPr="00545DA4">
              <w:rPr>
                <w:rStyle w:val="a6"/>
                <w:rFonts w:hAnsiTheme="majorEastAsia"/>
                <w:noProof/>
              </w:rPr>
              <w:t>2.3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专家管理系统入口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_Toc71379304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9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05" w:history="1">
            <w:r w:rsidR="00B21006" w:rsidRPr="00545DA4">
              <w:rPr>
                <w:rStyle w:val="a6"/>
                <w:rFonts w:hAnsiTheme="majorEastAsia"/>
                <w:noProof/>
              </w:rPr>
              <w:t>2.4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完善专家基本信息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_Toc71379305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10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06" w:history="1">
            <w:r w:rsidR="00B21006" w:rsidRPr="00545DA4">
              <w:rPr>
                <w:rStyle w:val="a6"/>
                <w:rFonts w:hAnsiTheme="majorEastAsia"/>
                <w:noProof/>
              </w:rPr>
              <w:t>2.5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专家信息申报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_Toc71379306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11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07" w:history="1">
            <w:r w:rsidR="00B21006" w:rsidRPr="00545DA4">
              <w:rPr>
                <w:rStyle w:val="a6"/>
                <w:rFonts w:hAnsiTheme="majorEastAsia"/>
                <w:noProof/>
              </w:rPr>
              <w:t>2.6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查看聘书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_Toc71379307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12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10"/>
            <w:tabs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08" w:history="1">
            <w:r w:rsidR="00B21006" w:rsidRPr="00545DA4">
              <w:rPr>
                <w:rStyle w:val="a6"/>
                <w:rFonts w:ascii="黑体" w:hAnsi="黑体"/>
                <w:noProof/>
              </w:rPr>
              <w:t>三、</w:t>
            </w:r>
            <w:r w:rsidR="00B21006" w:rsidRPr="00545DA4">
              <w:rPr>
                <w:rStyle w:val="a6"/>
                <w:rFonts w:ascii="黑体" w:hAnsi="黑体"/>
                <w:noProof/>
              </w:rPr>
              <w:t xml:space="preserve"> </w:t>
            </w:r>
            <w:r w:rsidR="00B21006" w:rsidRPr="00545DA4">
              <w:rPr>
                <w:rStyle w:val="a6"/>
                <w:rFonts w:ascii="黑体" w:hAnsi="黑体"/>
                <w:noProof/>
              </w:rPr>
              <w:t>政府端操作说明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_Toc71379308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13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09" w:history="1">
            <w:r w:rsidR="00B21006" w:rsidRPr="00545DA4">
              <w:rPr>
                <w:rStyle w:val="a6"/>
                <w:noProof/>
              </w:rPr>
              <w:t>3.1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系统登陆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_Toc71379309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13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10" w:history="1">
            <w:r w:rsidR="00B21006" w:rsidRPr="00545DA4">
              <w:rPr>
                <w:rStyle w:val="a6"/>
                <w:noProof/>
              </w:rPr>
              <w:t>3.2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专家信息列表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_Toc71379310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13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11" w:history="1">
            <w:r w:rsidR="00B21006" w:rsidRPr="00545DA4">
              <w:rPr>
                <w:rStyle w:val="a6"/>
                <w:noProof/>
              </w:rPr>
              <w:t>3.3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专家信息详情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_Toc71379311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14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12" w:history="1">
            <w:r w:rsidR="00B21006" w:rsidRPr="00545DA4">
              <w:rPr>
                <w:rStyle w:val="a6"/>
                <w:noProof/>
              </w:rPr>
              <w:t>3.4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专家信息审核历史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_Toc71379312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14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13" w:history="1">
            <w:r w:rsidR="00B21006" w:rsidRPr="00545DA4">
              <w:rPr>
                <w:rStyle w:val="a6"/>
                <w:noProof/>
              </w:rPr>
              <w:t>3.5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查看聘书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_Toc71379313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15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14" w:history="1">
            <w:r w:rsidR="00B21006" w:rsidRPr="00545DA4">
              <w:rPr>
                <w:rStyle w:val="a6"/>
                <w:noProof/>
              </w:rPr>
              <w:t>3.6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重置密码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_Toc71379314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15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15" w:history="1">
            <w:r w:rsidR="00B21006" w:rsidRPr="00545DA4">
              <w:rPr>
                <w:rStyle w:val="a6"/>
                <w:noProof/>
              </w:rPr>
              <w:t>3.7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专家信息审核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_Toc71379315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16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16" w:history="1">
            <w:r w:rsidR="00B21006" w:rsidRPr="00545DA4">
              <w:rPr>
                <w:rStyle w:val="a6"/>
                <w:noProof/>
              </w:rPr>
              <w:t>3.8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专家信息备案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_Toc71379316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17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17" w:history="1">
            <w:r w:rsidR="00B21006" w:rsidRPr="00545DA4">
              <w:rPr>
                <w:rStyle w:val="a6"/>
                <w:noProof/>
              </w:rPr>
              <w:t>3.9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终止证书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_Toc71379317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17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10"/>
            <w:tabs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18" w:history="1">
            <w:r w:rsidR="00B21006" w:rsidRPr="00545DA4">
              <w:rPr>
                <w:rStyle w:val="a6"/>
                <w:rFonts w:ascii="黑体" w:hAnsi="黑体"/>
                <w:noProof/>
              </w:rPr>
              <w:t>四、</w:t>
            </w:r>
            <w:r w:rsidR="00B21006" w:rsidRPr="00545DA4">
              <w:rPr>
                <w:rStyle w:val="a6"/>
                <w:rFonts w:ascii="黑体" w:hAnsi="黑体"/>
                <w:noProof/>
              </w:rPr>
              <w:t xml:space="preserve"> </w:t>
            </w:r>
            <w:r w:rsidR="00B21006" w:rsidRPr="00545DA4">
              <w:rPr>
                <w:rStyle w:val="a6"/>
                <w:rFonts w:ascii="黑体" w:hAnsi="黑体"/>
                <w:noProof/>
              </w:rPr>
              <w:t>系统帮助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_Toc71379318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18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19" w:history="1">
            <w:r w:rsidR="00B21006" w:rsidRPr="00545DA4">
              <w:rPr>
                <w:rStyle w:val="a6"/>
                <w:noProof/>
              </w:rPr>
              <w:t>4.1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查看系统操作手册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_Toc71379319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18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left" w:pos="1260"/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20" w:history="1">
            <w:r w:rsidR="00B21006" w:rsidRPr="00545DA4">
              <w:rPr>
                <w:rStyle w:val="a6"/>
                <w:noProof/>
              </w:rPr>
              <w:t>4.2</w:t>
            </w:r>
            <w:r w:rsidR="00B21006">
              <w:rPr>
                <w:rFonts w:asciiTheme="minorHAnsi" w:eastAsiaTheme="minorEastAsia" w:hAnsiTheme="minorHAnsi" w:cstheme="minorBidi"/>
                <w:noProof/>
                <w:kern w:val="2"/>
                <w:sz w:val="21"/>
              </w:rPr>
              <w:tab/>
            </w:r>
            <w:r w:rsidR="00B21006" w:rsidRPr="00545DA4">
              <w:rPr>
                <w:rStyle w:val="a6"/>
                <w:noProof/>
              </w:rPr>
              <w:t>联系技术支持人员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_Toc71379320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19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10"/>
            <w:tabs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21" w:history="1">
            <w:r w:rsidR="00B21006" w:rsidRPr="00545DA4">
              <w:rPr>
                <w:rStyle w:val="a6"/>
                <w:rFonts w:ascii="黑体" w:hAnsi="黑体"/>
                <w:noProof/>
              </w:rPr>
              <w:t>五、</w:t>
            </w:r>
            <w:r w:rsidR="00B21006" w:rsidRPr="00545DA4">
              <w:rPr>
                <w:rStyle w:val="a6"/>
                <w:rFonts w:ascii="黑体" w:hAnsi="黑体"/>
                <w:noProof/>
              </w:rPr>
              <w:t xml:space="preserve"> </w:t>
            </w:r>
            <w:r w:rsidR="00B21006" w:rsidRPr="00545DA4">
              <w:rPr>
                <w:rStyle w:val="a6"/>
                <w:rFonts w:ascii="黑体" w:hAnsi="黑体"/>
                <w:noProof/>
              </w:rPr>
              <w:t>附录</w:t>
            </w:r>
            <w:r w:rsidR="00B21006" w:rsidRPr="00545DA4">
              <w:rPr>
                <w:rStyle w:val="a6"/>
                <w:rFonts w:ascii="黑体" w:hAnsi="黑体"/>
                <w:noProof/>
              </w:rPr>
              <w:t>-</w:t>
            </w:r>
            <w:r w:rsidR="00B21006" w:rsidRPr="00545DA4">
              <w:rPr>
                <w:rStyle w:val="a6"/>
                <w:rFonts w:ascii="黑体" w:hAnsi="黑体"/>
                <w:noProof/>
              </w:rPr>
              <w:t>专家行业类别清单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_Toc71379321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19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B21006" w:rsidRDefault="00141635">
          <w:pPr>
            <w:pStyle w:val="20"/>
            <w:tabs>
              <w:tab w:val="right" w:leader="dot" w:pos="8680"/>
            </w:tabs>
            <w:ind w:firstLine="440"/>
            <w:rPr>
              <w:rFonts w:asciiTheme="minorHAnsi" w:eastAsiaTheme="minorEastAsia" w:hAnsiTheme="minorHAnsi" w:cstheme="minorBidi" w:hint="eastAsia"/>
              <w:noProof/>
              <w:kern w:val="2"/>
              <w:sz w:val="21"/>
            </w:rPr>
          </w:pPr>
          <w:hyperlink w:anchor="_Toc71379322" w:history="1">
            <w:r w:rsidR="00B21006" w:rsidRPr="00545DA4">
              <w:rPr>
                <w:rStyle w:val="a6"/>
                <w:rFonts w:ascii="微软雅黑" w:eastAsia="微软雅黑" w:hAnsi="微软雅黑" w:cs="宋体"/>
                <w:b/>
                <w:bCs/>
                <w:noProof/>
              </w:rPr>
              <w:t>专家行业类别清单</w:t>
            </w:r>
            <w:r w:rsidR="00B21006">
              <w:rPr>
                <w:noProof/>
                <w:webHidden/>
              </w:rPr>
              <w:tab/>
            </w:r>
            <w:r w:rsidR="00B21006">
              <w:rPr>
                <w:noProof/>
                <w:webHidden/>
              </w:rPr>
              <w:fldChar w:fldCharType="begin"/>
            </w:r>
            <w:r w:rsidR="00B21006">
              <w:rPr>
                <w:noProof/>
                <w:webHidden/>
              </w:rPr>
              <w:instrText xml:space="preserve"> PAGEREF _Toc71379322 \h </w:instrText>
            </w:r>
            <w:r w:rsidR="00B21006">
              <w:rPr>
                <w:noProof/>
                <w:webHidden/>
              </w:rPr>
            </w:r>
            <w:r w:rsidR="00B21006">
              <w:rPr>
                <w:noProof/>
                <w:webHidden/>
              </w:rPr>
              <w:fldChar w:fldCharType="separate"/>
            </w:r>
            <w:r w:rsidR="00B21006">
              <w:rPr>
                <w:noProof/>
                <w:webHidden/>
              </w:rPr>
              <w:t>19</w:t>
            </w:r>
            <w:r w:rsidR="00B21006">
              <w:rPr>
                <w:noProof/>
                <w:webHidden/>
              </w:rPr>
              <w:fldChar w:fldCharType="end"/>
            </w:r>
          </w:hyperlink>
        </w:p>
        <w:p w:rsidR="00CF2EF3" w:rsidRPr="00CA7EB7" w:rsidRDefault="00297FC4" w:rsidP="00460EEC">
          <w:pPr>
            <w:ind w:firstLineChars="0" w:firstLine="0"/>
            <w:rPr>
              <w:rFonts w:ascii="仿宋_GB2312" w:eastAsia="仿宋_GB2312" w:hAnsi="微软雅黑"/>
              <w:szCs w:val="24"/>
            </w:rPr>
          </w:pPr>
          <w:r w:rsidRPr="004A12A4">
            <w:rPr>
              <w:rFonts w:ascii="仿宋_GB2312" w:eastAsia="仿宋_GB2312" w:hAnsi="微软雅黑" w:hint="eastAsia"/>
              <w:szCs w:val="24"/>
              <w:lang w:val="zh-CN"/>
            </w:rPr>
            <w:fldChar w:fldCharType="end"/>
          </w:r>
        </w:p>
      </w:sdtContent>
    </w:sdt>
    <w:p w:rsidR="00886E17" w:rsidRDefault="00886E17" w:rsidP="00886E17">
      <w:pPr>
        <w:pStyle w:val="a0"/>
        <w:spacing w:before="46" w:after="46"/>
        <w:ind w:firstLine="480"/>
      </w:pPr>
      <w:r>
        <w:br w:type="page"/>
      </w:r>
    </w:p>
    <w:p w:rsidR="00CF2EF3" w:rsidRPr="00ED3B3D" w:rsidRDefault="00297FC4" w:rsidP="00220133">
      <w:pPr>
        <w:pStyle w:val="1"/>
        <w:ind w:firstLine="600"/>
        <w:rPr>
          <w:rFonts w:ascii="黑体" w:hAnsi="黑体"/>
          <w:b w:val="0"/>
          <w:sz w:val="32"/>
          <w:szCs w:val="32"/>
        </w:rPr>
      </w:pPr>
      <w:bookmarkStart w:id="1" w:name="_Toc71379291"/>
      <w:r w:rsidRPr="00ED3B3D">
        <w:rPr>
          <w:rFonts w:ascii="黑体" w:hAnsi="黑体" w:hint="eastAsia"/>
          <w:b w:val="0"/>
          <w:sz w:val="32"/>
          <w:szCs w:val="32"/>
        </w:rPr>
        <w:lastRenderedPageBreak/>
        <w:t>系统整体说明</w:t>
      </w:r>
      <w:bookmarkEnd w:id="1"/>
    </w:p>
    <w:p w:rsidR="00CF2EF3" w:rsidRDefault="0086563C" w:rsidP="00CA7EB7">
      <w:pPr>
        <w:pStyle w:val="2"/>
        <w:numPr>
          <w:ilvl w:val="1"/>
          <w:numId w:val="4"/>
        </w:numPr>
      </w:pPr>
      <w:bookmarkStart w:id="2" w:name="_Toc71379292"/>
      <w:bookmarkStart w:id="3" w:name="_Toc518597398"/>
      <w:r>
        <w:rPr>
          <w:rFonts w:hint="eastAsia"/>
        </w:rPr>
        <w:t>专家类型</w:t>
      </w:r>
      <w:bookmarkEnd w:id="2"/>
    </w:p>
    <w:p w:rsidR="0086563C" w:rsidRPr="00ED3B3D" w:rsidRDefault="0086563C" w:rsidP="0086563C">
      <w:pPr>
        <w:pStyle w:val="a0"/>
        <w:spacing w:before="46" w:after="46"/>
        <w:ind w:firstLine="640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共分为1</w:t>
      </w:r>
      <w:r>
        <w:rPr>
          <w:rFonts w:ascii="仿宋_GB2312" w:eastAsia="仿宋_GB2312" w:hAnsi="微软雅黑"/>
          <w:sz w:val="32"/>
          <w:szCs w:val="32"/>
        </w:rPr>
        <w:t>8</w:t>
      </w:r>
      <w:r>
        <w:rPr>
          <w:rFonts w:ascii="仿宋_GB2312" w:eastAsia="仿宋_GB2312" w:hAnsi="微软雅黑" w:hint="eastAsia"/>
          <w:sz w:val="32"/>
          <w:szCs w:val="32"/>
        </w:rPr>
        <w:t>个行业类别</w:t>
      </w:r>
      <w:r w:rsidRPr="00ED3B3D">
        <w:rPr>
          <w:rFonts w:ascii="仿宋_GB2312" w:eastAsia="仿宋_GB2312" w:hAnsi="微软雅黑" w:hint="eastAsia"/>
          <w:sz w:val="32"/>
          <w:szCs w:val="32"/>
        </w:rPr>
        <w:t>：</w:t>
      </w:r>
      <w:r w:rsidRPr="0086563C">
        <w:rPr>
          <w:rFonts w:ascii="仿宋_GB2312" w:eastAsia="仿宋_GB2312" w:hAnsi="微软雅黑" w:hint="eastAsia"/>
          <w:sz w:val="32"/>
          <w:szCs w:val="32"/>
        </w:rPr>
        <w:t>化工（危险化学品）类，烟花爆竹类，工贸类，非煤矿山类，建筑消防类，交通运输类，安全生产执法类；应急指挥类，应急救援类，抢险救灾应急与救援类，森林草原防火类，水旱灾害应急抢险救灾类；风险监测和综合减灾类，法规、标准、基础理论研究、科技研发与管理类，经济财会类，信息传输、软件和信息技术服务类，应急科普类，其他行业类等。各专家行业类别包含的重点领域和专业类别见</w:t>
      </w:r>
      <w:r>
        <w:rPr>
          <w:rFonts w:ascii="仿宋_GB2312" w:eastAsia="仿宋_GB2312" w:hAnsi="微软雅黑" w:hint="eastAsia"/>
          <w:sz w:val="32"/>
          <w:szCs w:val="32"/>
        </w:rPr>
        <w:t>本文档“</w:t>
      </w:r>
      <w:r>
        <w:rPr>
          <w:rFonts w:ascii="仿宋_GB2312" w:eastAsia="仿宋_GB2312" w:hAnsi="微软雅黑"/>
          <w:sz w:val="32"/>
          <w:szCs w:val="32"/>
        </w:rPr>
        <w:fldChar w:fldCharType="begin"/>
      </w:r>
      <w:r>
        <w:rPr>
          <w:rFonts w:ascii="仿宋_GB2312" w:eastAsia="仿宋_GB2312" w:hAnsi="微软雅黑"/>
          <w:sz w:val="32"/>
          <w:szCs w:val="32"/>
        </w:rPr>
        <w:instrText xml:space="preserve"> </w:instrText>
      </w:r>
      <w:r>
        <w:rPr>
          <w:rFonts w:ascii="仿宋_GB2312" w:eastAsia="仿宋_GB2312" w:hAnsi="微软雅黑" w:hint="eastAsia"/>
          <w:sz w:val="32"/>
          <w:szCs w:val="32"/>
        </w:rPr>
        <w:instrText>REF _Ref71377747 \r \h</w:instrText>
      </w:r>
      <w:r>
        <w:rPr>
          <w:rFonts w:ascii="仿宋_GB2312" w:eastAsia="仿宋_GB2312" w:hAnsi="微软雅黑"/>
          <w:sz w:val="32"/>
          <w:szCs w:val="32"/>
        </w:rPr>
        <w:instrText xml:space="preserve"> </w:instrText>
      </w:r>
      <w:r>
        <w:rPr>
          <w:rFonts w:ascii="仿宋_GB2312" w:eastAsia="仿宋_GB2312" w:hAnsi="微软雅黑"/>
          <w:sz w:val="32"/>
          <w:szCs w:val="32"/>
        </w:rPr>
      </w:r>
      <w:r>
        <w:rPr>
          <w:rFonts w:ascii="仿宋_GB2312" w:eastAsia="仿宋_GB2312" w:hAnsi="微软雅黑"/>
          <w:sz w:val="32"/>
          <w:szCs w:val="32"/>
        </w:rPr>
        <w:fldChar w:fldCharType="separate"/>
      </w:r>
      <w:r>
        <w:rPr>
          <w:rFonts w:ascii="仿宋_GB2312" w:eastAsia="仿宋_GB2312" w:hAnsi="微软雅黑" w:hint="eastAsia"/>
          <w:sz w:val="32"/>
          <w:szCs w:val="32"/>
        </w:rPr>
        <w:t>五、</w:t>
      </w:r>
      <w:r>
        <w:rPr>
          <w:rFonts w:ascii="仿宋_GB2312" w:eastAsia="仿宋_GB2312" w:hAnsi="微软雅黑"/>
          <w:sz w:val="32"/>
          <w:szCs w:val="32"/>
        </w:rPr>
        <w:fldChar w:fldCharType="end"/>
      </w:r>
      <w:r>
        <w:rPr>
          <w:rFonts w:ascii="仿宋_GB2312" w:eastAsia="仿宋_GB2312" w:hAnsi="微软雅黑"/>
          <w:sz w:val="32"/>
          <w:szCs w:val="32"/>
        </w:rPr>
        <w:fldChar w:fldCharType="begin"/>
      </w:r>
      <w:r>
        <w:rPr>
          <w:rFonts w:ascii="仿宋_GB2312" w:eastAsia="仿宋_GB2312" w:hAnsi="微软雅黑"/>
          <w:sz w:val="32"/>
          <w:szCs w:val="32"/>
        </w:rPr>
        <w:instrText xml:space="preserve"> REF _Ref71377756 \h </w:instrText>
      </w:r>
      <w:r>
        <w:rPr>
          <w:rFonts w:ascii="仿宋_GB2312" w:eastAsia="仿宋_GB2312" w:hAnsi="微软雅黑"/>
          <w:sz w:val="32"/>
          <w:szCs w:val="32"/>
        </w:rPr>
      </w:r>
      <w:r>
        <w:rPr>
          <w:rFonts w:ascii="仿宋_GB2312" w:eastAsia="仿宋_GB2312" w:hAnsi="微软雅黑"/>
          <w:sz w:val="32"/>
          <w:szCs w:val="32"/>
        </w:rPr>
        <w:fldChar w:fldCharType="separate"/>
      </w:r>
      <w:r>
        <w:rPr>
          <w:rFonts w:ascii="黑体" w:hAnsi="黑体" w:hint="eastAsia"/>
          <w:sz w:val="32"/>
          <w:szCs w:val="32"/>
        </w:rPr>
        <w:t>附录</w:t>
      </w:r>
      <w:r>
        <w:rPr>
          <w:rFonts w:ascii="黑体" w:hAnsi="黑体" w:hint="eastAsia"/>
          <w:sz w:val="32"/>
          <w:szCs w:val="32"/>
        </w:rPr>
        <w:t>-</w:t>
      </w:r>
      <w:r w:rsidRPr="001C5129">
        <w:rPr>
          <w:rFonts w:ascii="黑体" w:hAnsi="黑体" w:hint="eastAsia"/>
          <w:sz w:val="32"/>
          <w:szCs w:val="32"/>
        </w:rPr>
        <w:t>专家行业类别清单</w:t>
      </w:r>
      <w:r>
        <w:rPr>
          <w:rFonts w:ascii="仿宋_GB2312" w:eastAsia="仿宋_GB2312" w:hAnsi="微软雅黑"/>
          <w:sz w:val="32"/>
          <w:szCs w:val="32"/>
        </w:rPr>
        <w:fldChar w:fldCharType="end"/>
      </w:r>
      <w:r>
        <w:rPr>
          <w:rFonts w:ascii="仿宋_GB2312" w:eastAsia="仿宋_GB2312" w:hAnsi="微软雅黑" w:hint="eastAsia"/>
          <w:sz w:val="32"/>
          <w:szCs w:val="32"/>
        </w:rPr>
        <w:t>”。</w:t>
      </w:r>
    </w:p>
    <w:p w:rsidR="0086563C" w:rsidRPr="005A5044" w:rsidRDefault="0086563C" w:rsidP="005A5044">
      <w:pPr>
        <w:pStyle w:val="2"/>
        <w:numPr>
          <w:ilvl w:val="1"/>
          <w:numId w:val="4"/>
        </w:numPr>
      </w:pPr>
      <w:bookmarkStart w:id="4" w:name="_Toc71379293"/>
      <w:r w:rsidRPr="005A5044">
        <w:rPr>
          <w:rFonts w:hint="eastAsia"/>
        </w:rPr>
        <w:t>专家聘用单位</w:t>
      </w:r>
      <w:bookmarkEnd w:id="4"/>
    </w:p>
    <w:p w:rsidR="0086563C" w:rsidRDefault="001710FE" w:rsidP="001710FE">
      <w:pPr>
        <w:pStyle w:val="a0"/>
        <w:spacing w:before="46" w:after="46"/>
        <w:ind w:firstLine="640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系统</w:t>
      </w:r>
      <w:r w:rsidR="00DE2C65">
        <w:rPr>
          <w:rFonts w:ascii="仿宋_GB2312" w:eastAsia="仿宋_GB2312" w:hAnsi="微软雅黑" w:hint="eastAsia"/>
          <w:sz w:val="32"/>
          <w:szCs w:val="32"/>
        </w:rPr>
        <w:t>的专家聘用单位分为</w:t>
      </w:r>
      <w:r w:rsidRPr="001710FE">
        <w:rPr>
          <w:rFonts w:ascii="仿宋_GB2312" w:eastAsia="仿宋_GB2312" w:hAnsi="微软雅黑" w:hint="eastAsia"/>
          <w:sz w:val="32"/>
          <w:szCs w:val="32"/>
        </w:rPr>
        <w:t>应急管理厅</w:t>
      </w:r>
      <w:r>
        <w:rPr>
          <w:rFonts w:ascii="仿宋_GB2312" w:eastAsia="仿宋_GB2312" w:hAnsi="微软雅黑" w:hint="eastAsia"/>
          <w:sz w:val="32"/>
          <w:szCs w:val="32"/>
        </w:rPr>
        <w:t>（局）、（省/州市）</w:t>
      </w:r>
      <w:r w:rsidRPr="001710FE">
        <w:rPr>
          <w:rFonts w:ascii="仿宋_GB2312" w:eastAsia="仿宋_GB2312" w:hAnsi="微软雅黑" w:hint="eastAsia"/>
          <w:sz w:val="32"/>
          <w:szCs w:val="32"/>
        </w:rPr>
        <w:t>安全生产委员会办公室</w:t>
      </w:r>
      <w:r>
        <w:rPr>
          <w:rFonts w:ascii="仿宋_GB2312" w:eastAsia="仿宋_GB2312" w:hAnsi="微软雅黑" w:hint="eastAsia"/>
          <w:sz w:val="32"/>
          <w:szCs w:val="32"/>
        </w:rPr>
        <w:t>、（省/州市）</w:t>
      </w:r>
      <w:r w:rsidRPr="001710FE">
        <w:rPr>
          <w:rFonts w:ascii="仿宋_GB2312" w:eastAsia="仿宋_GB2312" w:hAnsi="微软雅黑" w:hint="eastAsia"/>
          <w:sz w:val="32"/>
          <w:szCs w:val="32"/>
        </w:rPr>
        <w:t>自然灾害应急管理委员会办公室</w:t>
      </w:r>
      <w:r w:rsidR="00DE2C65">
        <w:rPr>
          <w:rFonts w:ascii="仿宋_GB2312" w:eastAsia="仿宋_GB2312" w:hAnsi="微软雅黑" w:hint="eastAsia"/>
          <w:sz w:val="32"/>
          <w:szCs w:val="32"/>
        </w:rPr>
        <w:t>三类</w:t>
      </w:r>
      <w:r>
        <w:rPr>
          <w:rFonts w:ascii="仿宋_GB2312" w:eastAsia="仿宋_GB2312" w:hAnsi="微软雅黑" w:hint="eastAsia"/>
          <w:sz w:val="32"/>
          <w:szCs w:val="32"/>
        </w:rPr>
        <w:t>，由审核部门根据实际情况在审核时选择</w:t>
      </w:r>
      <w:r w:rsidR="00DE2C65">
        <w:rPr>
          <w:rFonts w:ascii="仿宋_GB2312" w:eastAsia="仿宋_GB2312" w:hAnsi="微软雅黑" w:hint="eastAsia"/>
          <w:sz w:val="32"/>
          <w:szCs w:val="32"/>
        </w:rPr>
        <w:t>相应</w:t>
      </w:r>
      <w:r>
        <w:rPr>
          <w:rFonts w:ascii="仿宋_GB2312" w:eastAsia="仿宋_GB2312" w:hAnsi="微软雅黑" w:hint="eastAsia"/>
          <w:sz w:val="32"/>
          <w:szCs w:val="32"/>
        </w:rPr>
        <w:t>单位作为专家聘用单位（</w:t>
      </w:r>
      <w:r w:rsidR="00924363">
        <w:rPr>
          <w:rFonts w:ascii="仿宋_GB2312" w:eastAsia="仿宋_GB2312" w:hAnsi="微软雅黑" w:hint="eastAsia"/>
          <w:sz w:val="32"/>
          <w:szCs w:val="32"/>
        </w:rPr>
        <w:t>审核时选择的专家聘用单位即为证书上的审批单位和落款单位</w:t>
      </w:r>
      <w:r>
        <w:rPr>
          <w:rFonts w:ascii="仿宋_GB2312" w:eastAsia="仿宋_GB2312" w:hAnsi="微软雅黑" w:hint="eastAsia"/>
          <w:sz w:val="32"/>
          <w:szCs w:val="32"/>
        </w:rPr>
        <w:t>）。</w:t>
      </w:r>
    </w:p>
    <w:p w:rsidR="00431A89" w:rsidRDefault="00431A89" w:rsidP="00431A89">
      <w:pPr>
        <w:pStyle w:val="2"/>
        <w:numPr>
          <w:ilvl w:val="1"/>
          <w:numId w:val="4"/>
        </w:numPr>
      </w:pPr>
      <w:bookmarkStart w:id="5" w:name="_Toc71379294"/>
      <w:r>
        <w:rPr>
          <w:rFonts w:hint="eastAsia"/>
        </w:rPr>
        <w:t>专家证书</w:t>
      </w:r>
      <w:r w:rsidR="00F4002D">
        <w:rPr>
          <w:rFonts w:hint="eastAsia"/>
        </w:rPr>
        <w:t>盖章</w:t>
      </w:r>
      <w:r w:rsidR="00A77BE9">
        <w:rPr>
          <w:rFonts w:hint="eastAsia"/>
        </w:rPr>
        <w:t>说明</w:t>
      </w:r>
      <w:bookmarkEnd w:id="5"/>
    </w:p>
    <w:p w:rsidR="00431A89" w:rsidRDefault="00431A89" w:rsidP="001710FE">
      <w:pPr>
        <w:pStyle w:val="a0"/>
        <w:spacing w:before="46" w:after="46"/>
        <w:ind w:firstLine="640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专家信息通过审批后，系统将生成证书</w:t>
      </w:r>
      <w:r w:rsidR="00201EB0">
        <w:rPr>
          <w:rFonts w:ascii="仿宋_GB2312" w:eastAsia="仿宋_GB2312" w:hAnsi="微软雅黑" w:hint="eastAsia"/>
          <w:sz w:val="32"/>
          <w:szCs w:val="32"/>
        </w:rPr>
        <w:t>（</w:t>
      </w:r>
      <w:r w:rsidR="001D06C1">
        <w:rPr>
          <w:rFonts w:ascii="仿宋_GB2312" w:eastAsia="仿宋_GB2312" w:hAnsi="微软雅黑" w:hint="eastAsia"/>
          <w:sz w:val="32"/>
          <w:szCs w:val="32"/>
        </w:rPr>
        <w:t>不带印章</w:t>
      </w:r>
      <w:r w:rsidR="00201EB0">
        <w:rPr>
          <w:rFonts w:ascii="仿宋_GB2312" w:eastAsia="仿宋_GB2312" w:hAnsi="微软雅黑" w:hint="eastAsia"/>
          <w:sz w:val="32"/>
          <w:szCs w:val="32"/>
        </w:rPr>
        <w:t>）</w:t>
      </w:r>
      <w:r w:rsidR="006F7277">
        <w:rPr>
          <w:rFonts w:ascii="仿宋_GB2312" w:eastAsia="仿宋_GB2312" w:hAnsi="微软雅黑" w:hint="eastAsia"/>
          <w:sz w:val="32"/>
          <w:szCs w:val="32"/>
        </w:rPr>
        <w:t>，</w:t>
      </w:r>
      <w:r w:rsidR="001D06C1">
        <w:rPr>
          <w:rFonts w:ascii="仿宋_GB2312" w:eastAsia="仿宋_GB2312" w:hAnsi="微软雅黑" w:hint="eastAsia"/>
          <w:sz w:val="32"/>
          <w:szCs w:val="32"/>
        </w:rPr>
        <w:t>样式如下图</w:t>
      </w:r>
      <w:r w:rsidR="00201EB0">
        <w:rPr>
          <w:rFonts w:ascii="仿宋_GB2312" w:eastAsia="仿宋_GB2312" w:hAnsi="微软雅黑" w:hint="eastAsia"/>
          <w:sz w:val="32"/>
          <w:szCs w:val="32"/>
        </w:rPr>
        <w:t>：</w:t>
      </w:r>
    </w:p>
    <w:p w:rsidR="005C1C64" w:rsidRDefault="00000CBE" w:rsidP="001D06C1">
      <w:pPr>
        <w:pStyle w:val="a0"/>
        <w:spacing w:before="46" w:after="46"/>
        <w:ind w:firstLine="640"/>
        <w:jc w:val="center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/>
          <w:noProof/>
          <w:sz w:val="32"/>
          <w:szCs w:val="32"/>
        </w:rPr>
        <w:lastRenderedPageBreak/>
        <w:drawing>
          <wp:inline distT="0" distB="0" distL="0" distR="0" wp14:anchorId="779D44A2">
            <wp:extent cx="3141859" cy="4461163"/>
            <wp:effectExtent l="0" t="0" r="1905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4102" cy="44643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1EB0" w:rsidRPr="001710FE" w:rsidRDefault="005C1C64" w:rsidP="00676CF5">
      <w:pPr>
        <w:pStyle w:val="a0"/>
        <w:spacing w:before="46" w:after="46"/>
        <w:ind w:firstLine="640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聘书如需盖章，</w:t>
      </w:r>
      <w:r w:rsidR="006A2A08">
        <w:rPr>
          <w:rFonts w:ascii="仿宋_GB2312" w:eastAsia="仿宋_GB2312" w:hAnsi="微软雅黑" w:hint="eastAsia"/>
          <w:sz w:val="32"/>
          <w:szCs w:val="32"/>
        </w:rPr>
        <w:t>请</w:t>
      </w:r>
      <w:r>
        <w:rPr>
          <w:rFonts w:ascii="仿宋_GB2312" w:eastAsia="仿宋_GB2312" w:hAnsi="微软雅黑" w:hint="eastAsia"/>
          <w:sz w:val="32"/>
          <w:szCs w:val="32"/>
        </w:rPr>
        <w:t>按照</w:t>
      </w:r>
      <w:r w:rsidR="00A77BE9">
        <w:rPr>
          <w:rFonts w:ascii="仿宋_GB2312" w:eastAsia="仿宋_GB2312" w:hAnsi="微软雅黑" w:hint="eastAsia"/>
          <w:sz w:val="32"/>
          <w:szCs w:val="32"/>
        </w:rPr>
        <w:t>审核</w:t>
      </w:r>
      <w:r>
        <w:rPr>
          <w:rFonts w:ascii="仿宋_GB2312" w:eastAsia="仿宋_GB2312" w:hAnsi="微软雅黑" w:hint="eastAsia"/>
          <w:sz w:val="32"/>
          <w:szCs w:val="32"/>
        </w:rPr>
        <w:t>单位</w:t>
      </w:r>
      <w:r w:rsidR="00A77BE9">
        <w:rPr>
          <w:rFonts w:ascii="仿宋_GB2312" w:eastAsia="仿宋_GB2312" w:hAnsi="微软雅黑" w:hint="eastAsia"/>
          <w:sz w:val="32"/>
          <w:szCs w:val="32"/>
        </w:rPr>
        <w:t>的</w:t>
      </w:r>
      <w:r>
        <w:rPr>
          <w:rFonts w:ascii="仿宋_GB2312" w:eastAsia="仿宋_GB2312" w:hAnsi="微软雅黑" w:hint="eastAsia"/>
          <w:sz w:val="32"/>
          <w:szCs w:val="32"/>
        </w:rPr>
        <w:t>印章使用</w:t>
      </w:r>
      <w:r w:rsidR="006A2A08">
        <w:rPr>
          <w:rFonts w:ascii="仿宋_GB2312" w:eastAsia="仿宋_GB2312" w:hAnsi="微软雅黑" w:hint="eastAsia"/>
          <w:sz w:val="32"/>
          <w:szCs w:val="32"/>
        </w:rPr>
        <w:t>相关</w:t>
      </w:r>
      <w:r>
        <w:rPr>
          <w:rFonts w:ascii="仿宋_GB2312" w:eastAsia="仿宋_GB2312" w:hAnsi="微软雅黑" w:hint="eastAsia"/>
          <w:sz w:val="32"/>
          <w:szCs w:val="32"/>
        </w:rPr>
        <w:t>流程申请盖章。</w:t>
      </w:r>
      <w:r w:rsidR="00201EB0" w:rsidRPr="00201EB0">
        <w:rPr>
          <w:rFonts w:ascii="仿宋_GB2312" w:eastAsia="仿宋_GB2312" w:hAnsi="微软雅黑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1DCFD49" wp14:editId="25EDAC78">
                <wp:simplePos x="0" y="0"/>
                <wp:positionH relativeFrom="column">
                  <wp:posOffset>-15240</wp:posOffset>
                </wp:positionH>
                <wp:positionV relativeFrom="paragraph">
                  <wp:posOffset>6390640</wp:posOffset>
                </wp:positionV>
                <wp:extent cx="5150883" cy="2677656"/>
                <wp:effectExtent l="0" t="0" r="0" b="0"/>
                <wp:wrapNone/>
                <wp:docPr id="24" name="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0883" cy="267765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B37507" w:rsidRDefault="00B37507" w:rsidP="00201EB0">
                            <w:pPr>
                              <w:pStyle w:val="ad"/>
                              <w:spacing w:before="46" w:beforeAutospacing="0" w:after="46" w:afterAutospacing="0" w:line="360" w:lineRule="auto"/>
                              <w:ind w:firstLine="560"/>
                              <w:jc w:val="both"/>
                            </w:pPr>
                            <w:r>
                              <w:rPr>
                                <w:rFonts w:ascii="Calibri" w:eastAsiaTheme="minorEastAsia" w:hAnsi="Calibri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  <w:u w:val="single"/>
                              </w:rPr>
                              <w:t>XXX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同志：</w:t>
                            </w:r>
                          </w:p>
                          <w:p w:rsidR="00B37507" w:rsidRDefault="00B37507" w:rsidP="00201EB0">
                            <w:pPr>
                              <w:pStyle w:val="ad"/>
                              <w:spacing w:before="46" w:beforeAutospacing="0" w:after="46" w:afterAutospacing="0" w:line="360" w:lineRule="auto"/>
                              <w:ind w:firstLine="560"/>
                              <w:jc w:val="both"/>
                            </w:pP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经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  <w:u w:val="single"/>
                              </w:rPr>
                              <w:t>云南省应急管理厅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审核批准，聘请你为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  <w:u w:val="single"/>
                              </w:rPr>
                              <w:t>省化工</w:t>
                            </w:r>
                            <w:r>
                              <w:rPr>
                                <w:rFonts w:ascii="Calibri" w:eastAsiaTheme="minorEastAsia" w:hAnsi="Calibri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  <w:u w:val="single"/>
                              </w:rPr>
                              <w:t>-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  <w:u w:val="single"/>
                              </w:rPr>
                              <w:t>防爆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专家。</w:t>
                            </w:r>
                          </w:p>
                          <w:p w:rsidR="00B37507" w:rsidRDefault="00B37507" w:rsidP="00201EB0">
                            <w:pPr>
                              <w:pStyle w:val="ad"/>
                              <w:spacing w:before="46" w:beforeAutospacing="0" w:after="46" w:afterAutospacing="0" w:line="360" w:lineRule="auto"/>
                              <w:ind w:firstLine="560"/>
                              <w:jc w:val="both"/>
                            </w:pP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证书编号：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  <w:u w:val="single"/>
                              </w:rPr>
                              <w:t>YNS20201015001</w:t>
                            </w:r>
                          </w:p>
                          <w:p w:rsidR="00B37507" w:rsidRDefault="00B37507" w:rsidP="00201EB0">
                            <w:pPr>
                              <w:pStyle w:val="ad"/>
                              <w:spacing w:before="46" w:beforeAutospacing="0" w:after="46" w:afterAutospacing="0" w:line="360" w:lineRule="auto"/>
                              <w:ind w:firstLine="560"/>
                              <w:jc w:val="both"/>
                            </w:pP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证书有效期限：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2020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年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10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月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15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日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至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2030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年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10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月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14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日</w:t>
                            </w:r>
                          </w:p>
                          <w:p w:rsidR="00B37507" w:rsidRDefault="00B37507" w:rsidP="00201EB0">
                            <w:pPr>
                              <w:pStyle w:val="ad"/>
                              <w:spacing w:before="46" w:beforeAutospacing="0" w:after="46" w:afterAutospacing="0" w:line="360" w:lineRule="auto"/>
                              <w:ind w:firstLine="560"/>
                              <w:jc w:val="both"/>
                            </w:pPr>
                            <w:r>
                              <w:rPr>
                                <w:rFonts w:ascii="Calibri" w:eastAsiaTheme="minorEastAsia" w:hAnsi="Calibri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 </w:t>
                            </w:r>
                          </w:p>
                          <w:p w:rsidR="00B37507" w:rsidRDefault="00B37507" w:rsidP="00201EB0">
                            <w:pPr>
                              <w:pStyle w:val="ad"/>
                              <w:spacing w:before="46" w:beforeAutospacing="0" w:after="46" w:afterAutospacing="0" w:line="360" w:lineRule="auto"/>
                              <w:ind w:left="720" w:firstLine="560"/>
                            </w:pPr>
                            <w:r>
                              <w:rPr>
                                <w:rFonts w:ascii="Calibri" w:eastAsiaTheme="minorEastAsia" w:hAnsi="Calibri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 xml:space="preserve">                                                                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云南省应急管理厅</w:t>
                            </w:r>
                          </w:p>
                          <w:p w:rsidR="00B37507" w:rsidRDefault="00B37507" w:rsidP="00201EB0">
                            <w:pPr>
                              <w:pStyle w:val="ad"/>
                              <w:spacing w:before="46" w:beforeAutospacing="0" w:after="46" w:afterAutospacing="0" w:line="360" w:lineRule="auto"/>
                              <w:ind w:left="720" w:firstLine="560"/>
                            </w:pP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 xml:space="preserve">                                                            2020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年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10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月</w:t>
                            </w:r>
                            <w:r>
                              <w:rPr>
                                <w:rFonts w:ascii="Times New Roman" w:eastAsiaTheme="minorEastAsia" w:hAnsi="Times New Roman" w:cs="Times New Roman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15</w:t>
                            </w:r>
                            <w:r>
                              <w:rPr>
                                <w:rFonts w:ascii="Calibri" w:eastAsiaTheme="minorEastAsia" w:cs="Times New Roman" w:hint="eastAsia"/>
                                <w:color w:val="000000" w:themeColor="text1"/>
                                <w:kern w:val="2"/>
                                <w:sz w:val="28"/>
                                <w:szCs w:val="28"/>
                              </w:rPr>
                              <w:t>日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DCFD49" id="矩形 4" o:spid="_x0000_s1026" style="position:absolute;left:0;text-align:left;margin-left:-1.2pt;margin-top:503.2pt;width:405.6pt;height:210.8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" filled="f" stroked="f">
                <v:textbox style="mso-fit-shape-to-text:t">
                  <w:txbxContent>
                    <w:p w:rsidR="00B37507" w:rsidRDefault="00B37507" w:rsidP="00201EB0">
                      <w:pPr>
                        <w:pStyle w:val="ad"/>
                        <w:spacing w:before="46" w:beforeAutospacing="0" w:after="46" w:afterAutospacing="0" w:line="360" w:lineRule="auto"/>
                        <w:ind w:firstLine="560"/>
                        <w:jc w:val="both"/>
                      </w:pPr>
                      <w:r>
                        <w:rPr>
                          <w:rFonts w:ascii="Calibri" w:eastAsiaTheme="minorEastAsia" w:hAnsi="Calibri" w:cs="Times New Roman"/>
                          <w:color w:val="000000" w:themeColor="text1"/>
                          <w:kern w:val="2"/>
                          <w:sz w:val="28"/>
                          <w:szCs w:val="28"/>
                          <w:u w:val="single"/>
                        </w:rPr>
                        <w:t>XXX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同志：</w:t>
                      </w:r>
                    </w:p>
                    <w:p w:rsidR="00B37507" w:rsidRDefault="00B37507" w:rsidP="00201EB0">
                      <w:pPr>
                        <w:pStyle w:val="ad"/>
                        <w:spacing w:before="46" w:beforeAutospacing="0" w:after="46" w:afterAutospacing="0" w:line="360" w:lineRule="auto"/>
                        <w:ind w:firstLine="560"/>
                        <w:jc w:val="both"/>
                      </w:pP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经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  <w:u w:val="single"/>
                        </w:rPr>
                        <w:t>云南省应急管理厅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审核批准，聘请你为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  <w:u w:val="single"/>
                        </w:rPr>
                        <w:t>省化工</w:t>
                      </w:r>
                      <w:r>
                        <w:rPr>
                          <w:rFonts w:ascii="Calibri" w:eastAsiaTheme="minorEastAsia" w:hAnsi="Calibri" w:cs="Times New Roman"/>
                          <w:color w:val="000000" w:themeColor="text1"/>
                          <w:kern w:val="2"/>
                          <w:sz w:val="28"/>
                          <w:szCs w:val="28"/>
                          <w:u w:val="single"/>
                        </w:rPr>
                        <w:t>-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  <w:u w:val="single"/>
                        </w:rPr>
                        <w:t>防爆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专家。</w:t>
                      </w:r>
                    </w:p>
                    <w:p w:rsidR="00B37507" w:rsidRDefault="00B37507" w:rsidP="00201EB0">
                      <w:pPr>
                        <w:pStyle w:val="ad"/>
                        <w:spacing w:before="46" w:beforeAutospacing="0" w:after="46" w:afterAutospacing="0" w:line="360" w:lineRule="auto"/>
                        <w:ind w:firstLine="560"/>
                        <w:jc w:val="both"/>
                      </w:pP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证书编号：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"/>
                          <w:sz w:val="28"/>
                          <w:szCs w:val="28"/>
                          <w:u w:val="single"/>
                        </w:rPr>
                        <w:t>YNS20201015001</w:t>
                      </w:r>
                    </w:p>
                    <w:p w:rsidR="00B37507" w:rsidRDefault="00B37507" w:rsidP="00201EB0">
                      <w:pPr>
                        <w:pStyle w:val="ad"/>
                        <w:spacing w:before="46" w:beforeAutospacing="0" w:after="46" w:afterAutospacing="0" w:line="360" w:lineRule="auto"/>
                        <w:ind w:firstLine="560"/>
                        <w:jc w:val="both"/>
                      </w:pP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证书有效期限：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"/>
                          <w:sz w:val="28"/>
                          <w:szCs w:val="28"/>
                        </w:rPr>
                        <w:t>2020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年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"/>
                          <w:sz w:val="28"/>
                          <w:szCs w:val="28"/>
                        </w:rPr>
                        <w:t>10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月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"/>
                          <w:sz w:val="28"/>
                          <w:szCs w:val="28"/>
                        </w:rPr>
                        <w:t>15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日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至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"/>
                          <w:sz w:val="28"/>
                          <w:szCs w:val="28"/>
                        </w:rPr>
                        <w:t>2030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年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"/>
                          <w:sz w:val="28"/>
                          <w:szCs w:val="28"/>
                        </w:rPr>
                        <w:t>10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月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"/>
                          <w:sz w:val="28"/>
                          <w:szCs w:val="28"/>
                        </w:rPr>
                        <w:t>14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日</w:t>
                      </w:r>
                    </w:p>
                    <w:p w:rsidR="00B37507" w:rsidRDefault="00B37507" w:rsidP="00201EB0">
                      <w:pPr>
                        <w:pStyle w:val="ad"/>
                        <w:spacing w:before="46" w:beforeAutospacing="0" w:after="46" w:afterAutospacing="0" w:line="360" w:lineRule="auto"/>
                        <w:ind w:firstLine="560"/>
                        <w:jc w:val="both"/>
                      </w:pPr>
                      <w:r>
                        <w:rPr>
                          <w:rFonts w:ascii="Calibri" w:eastAsiaTheme="minorEastAsia" w:hAnsi="Calibri" w:cs="Times New Roman"/>
                          <w:color w:val="000000" w:themeColor="text1"/>
                          <w:kern w:val="2"/>
                          <w:sz w:val="28"/>
                          <w:szCs w:val="28"/>
                        </w:rPr>
                        <w:t> </w:t>
                      </w:r>
                    </w:p>
                    <w:p w:rsidR="00B37507" w:rsidRDefault="00B37507" w:rsidP="00201EB0">
                      <w:pPr>
                        <w:pStyle w:val="ad"/>
                        <w:spacing w:before="46" w:beforeAutospacing="0" w:after="46" w:afterAutospacing="0" w:line="360" w:lineRule="auto"/>
                        <w:ind w:left="720" w:firstLine="560"/>
                      </w:pPr>
                      <w:r>
                        <w:rPr>
                          <w:rFonts w:ascii="Calibri" w:eastAsiaTheme="minorEastAsia" w:hAnsi="Calibri" w:cs="Times New Roman"/>
                          <w:color w:val="000000" w:themeColor="text1"/>
                          <w:kern w:val="2"/>
                          <w:sz w:val="28"/>
                          <w:szCs w:val="28"/>
                        </w:rPr>
                        <w:t xml:space="preserve">                                                                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云南省应急管理厅</w:t>
                      </w:r>
                    </w:p>
                    <w:p w:rsidR="00B37507" w:rsidRDefault="00B37507" w:rsidP="00201EB0">
                      <w:pPr>
                        <w:pStyle w:val="ad"/>
                        <w:spacing w:before="46" w:beforeAutospacing="0" w:after="46" w:afterAutospacing="0" w:line="360" w:lineRule="auto"/>
                        <w:ind w:left="720" w:firstLine="560"/>
                      </w:pP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"/>
                          <w:sz w:val="28"/>
                          <w:szCs w:val="28"/>
                        </w:rPr>
                        <w:t xml:space="preserve">                                                            2020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年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"/>
                          <w:sz w:val="28"/>
                          <w:szCs w:val="28"/>
                        </w:rPr>
                        <w:t>10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月</w:t>
                      </w:r>
                      <w:r>
                        <w:rPr>
                          <w:rFonts w:ascii="Times New Roman" w:eastAsiaTheme="minorEastAsia" w:hAnsi="Times New Roman" w:cs="Times New Roman"/>
                          <w:color w:val="000000" w:themeColor="text1"/>
                          <w:kern w:val="2"/>
                          <w:sz w:val="28"/>
                          <w:szCs w:val="28"/>
                        </w:rPr>
                        <w:t>15</w:t>
                      </w:r>
                      <w:r>
                        <w:rPr>
                          <w:rFonts w:ascii="Calibri" w:eastAsiaTheme="minorEastAsia" w:cs="Times New Roman" w:hint="eastAsia"/>
                          <w:color w:val="000000" w:themeColor="text1"/>
                          <w:kern w:val="2"/>
                          <w:sz w:val="28"/>
                          <w:szCs w:val="28"/>
                        </w:rPr>
                        <w:t>日</w:t>
                      </w:r>
                    </w:p>
                  </w:txbxContent>
                </v:textbox>
              </v:rect>
            </w:pict>
          </mc:Fallback>
        </mc:AlternateContent>
      </w:r>
    </w:p>
    <w:p w:rsidR="0086563C" w:rsidRPr="00ED3B3D" w:rsidRDefault="0086563C" w:rsidP="0086563C">
      <w:pPr>
        <w:pStyle w:val="2"/>
        <w:numPr>
          <w:ilvl w:val="1"/>
          <w:numId w:val="4"/>
        </w:numPr>
      </w:pPr>
      <w:bookmarkStart w:id="6" w:name="_Toc71379295"/>
      <w:r w:rsidRPr="00ED3B3D">
        <w:rPr>
          <w:rFonts w:hint="eastAsia"/>
        </w:rPr>
        <w:t>功能概览</w:t>
      </w:r>
      <w:bookmarkEnd w:id="6"/>
    </w:p>
    <w:p w:rsidR="00CF2EF3" w:rsidRPr="00ED3B3D" w:rsidRDefault="00297FC4">
      <w:pPr>
        <w:pStyle w:val="a0"/>
        <w:spacing w:before="46" w:after="46"/>
        <w:ind w:firstLine="64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专家信息管理系统功能说明如下：</w:t>
      </w:r>
    </w:p>
    <w:tbl>
      <w:tblPr>
        <w:tblW w:w="918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70"/>
        <w:gridCol w:w="2126"/>
        <w:gridCol w:w="2977"/>
        <w:gridCol w:w="2507"/>
      </w:tblGrid>
      <w:tr w:rsidR="00CF2EF3" w:rsidRPr="00B373E3" w:rsidTr="00735DD5">
        <w:trPr>
          <w:trHeight w:val="454"/>
          <w:jc w:val="center"/>
        </w:trPr>
        <w:tc>
          <w:tcPr>
            <w:tcW w:w="15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EBEBE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447C9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b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b/>
                <w:color w:val="000000"/>
                <w:kern w:val="0"/>
                <w:sz w:val="22"/>
                <w:szCs w:val="24"/>
                <w:lang w:bidi="ar"/>
              </w:rPr>
              <w:t>使用</w:t>
            </w:r>
            <w:r w:rsidR="001D6456" w:rsidRPr="00B373E3">
              <w:rPr>
                <w:rFonts w:ascii="方正仿宋简体" w:eastAsia="方正仿宋简体" w:hAnsi="方正仿宋简体" w:hint="eastAsia"/>
                <w:b/>
                <w:color w:val="000000"/>
                <w:kern w:val="0"/>
                <w:sz w:val="22"/>
                <w:szCs w:val="24"/>
                <w:lang w:bidi="ar"/>
              </w:rPr>
              <w:t>端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EBEBE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b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b/>
                <w:color w:val="000000"/>
                <w:kern w:val="0"/>
                <w:sz w:val="22"/>
                <w:szCs w:val="24"/>
                <w:lang w:bidi="ar"/>
              </w:rPr>
              <w:t>菜单</w:t>
            </w:r>
            <w:r w:rsidR="00387BD4" w:rsidRPr="00B373E3">
              <w:rPr>
                <w:rFonts w:ascii="方正仿宋简体" w:eastAsia="方正仿宋简体" w:hAnsi="方正仿宋简体" w:hint="eastAsia"/>
                <w:b/>
                <w:color w:val="000000"/>
                <w:kern w:val="0"/>
                <w:sz w:val="22"/>
                <w:szCs w:val="24"/>
                <w:lang w:bidi="ar"/>
              </w:rPr>
              <w:t>/按钮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EBEBE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b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b/>
                <w:color w:val="000000"/>
                <w:kern w:val="0"/>
                <w:sz w:val="22"/>
                <w:szCs w:val="24"/>
                <w:lang w:bidi="ar"/>
              </w:rPr>
              <w:t>功能说明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EBEBE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b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b/>
                <w:color w:val="000000"/>
                <w:kern w:val="0"/>
                <w:sz w:val="22"/>
                <w:szCs w:val="24"/>
                <w:lang w:bidi="ar"/>
              </w:rPr>
              <w:t>用户角色</w:t>
            </w:r>
          </w:p>
        </w:tc>
      </w:tr>
      <w:tr w:rsidR="00CF2EF3" w:rsidRPr="00B373E3" w:rsidTr="00735DD5">
        <w:trPr>
          <w:trHeight w:val="454"/>
          <w:jc w:val="center"/>
        </w:trPr>
        <w:tc>
          <w:tcPr>
            <w:tcW w:w="1570" w:type="dxa"/>
            <w:vMerge w:val="restart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专家用户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387BD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基本信息详情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基本信息维护</w:t>
            </w:r>
          </w:p>
        </w:tc>
        <w:tc>
          <w:tcPr>
            <w:tcW w:w="2507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专家用户</w:t>
            </w:r>
          </w:p>
        </w:tc>
      </w:tr>
      <w:tr w:rsidR="00CF2EF3" w:rsidRPr="00B373E3" w:rsidTr="00735DD5">
        <w:trPr>
          <w:trHeight w:val="454"/>
          <w:jc w:val="center"/>
        </w:trPr>
        <w:tc>
          <w:tcPr>
            <w:tcW w:w="157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CF2EF3" w:rsidP="00CA7EB7">
            <w:pPr>
              <w:spacing w:line="240" w:lineRule="auto"/>
              <w:ind w:firstLineChars="0" w:firstLine="0"/>
              <w:jc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387BD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专家信息申报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发起专家申报</w:t>
            </w:r>
          </w:p>
        </w:tc>
        <w:tc>
          <w:tcPr>
            <w:tcW w:w="25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专家用户</w:t>
            </w:r>
          </w:p>
        </w:tc>
      </w:tr>
      <w:tr w:rsidR="00CF2EF3" w:rsidRPr="00B373E3" w:rsidTr="00735DD5">
        <w:trPr>
          <w:trHeight w:val="454"/>
          <w:jc w:val="center"/>
        </w:trPr>
        <w:tc>
          <w:tcPr>
            <w:tcW w:w="157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CF2EF3" w:rsidP="00CA7EB7">
            <w:pPr>
              <w:spacing w:line="240" w:lineRule="auto"/>
              <w:ind w:firstLineChars="0" w:firstLine="0"/>
              <w:jc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查看聘书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387BD4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备案</w:t>
            </w:r>
            <w:r w:rsidR="00387BD4"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通过后查看、打印聘</w:t>
            </w: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书</w:t>
            </w:r>
          </w:p>
        </w:tc>
        <w:tc>
          <w:tcPr>
            <w:tcW w:w="25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专家用户</w:t>
            </w:r>
          </w:p>
        </w:tc>
      </w:tr>
      <w:tr w:rsidR="00CF2EF3" w:rsidRPr="00B373E3" w:rsidTr="00735DD5">
        <w:trPr>
          <w:trHeight w:val="454"/>
          <w:jc w:val="center"/>
        </w:trPr>
        <w:tc>
          <w:tcPr>
            <w:tcW w:w="157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CF2EF3" w:rsidP="00CA7EB7">
            <w:pPr>
              <w:spacing w:line="240" w:lineRule="auto"/>
              <w:ind w:firstLineChars="0" w:firstLine="0"/>
              <w:jc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导出</w:t>
            </w:r>
            <w:r w:rsidR="00735DD5"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基本</w:t>
            </w: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信息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E956AC" w:rsidP="00E956AC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导出专家信息（</w:t>
            </w: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word</w:t>
            </w:r>
            <w:r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）</w:t>
            </w:r>
          </w:p>
        </w:tc>
        <w:tc>
          <w:tcPr>
            <w:tcW w:w="25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专家用户</w:t>
            </w:r>
          </w:p>
        </w:tc>
      </w:tr>
      <w:tr w:rsidR="00CF2EF3" w:rsidRPr="00B373E3" w:rsidTr="00735DD5">
        <w:trPr>
          <w:trHeight w:val="454"/>
          <w:jc w:val="center"/>
        </w:trPr>
        <w:tc>
          <w:tcPr>
            <w:tcW w:w="157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793E11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sz w:val="22"/>
                <w:szCs w:val="24"/>
              </w:rPr>
              <w:lastRenderedPageBreak/>
              <w:t>政府端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专家信息查看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查看专家的基本信息</w:t>
            </w:r>
          </w:p>
        </w:tc>
        <w:tc>
          <w:tcPr>
            <w:tcW w:w="25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政府用户</w:t>
            </w:r>
          </w:p>
        </w:tc>
      </w:tr>
      <w:tr w:rsidR="00CF2EF3" w:rsidRPr="00B373E3" w:rsidTr="00735DD5">
        <w:trPr>
          <w:trHeight w:val="454"/>
          <w:jc w:val="center"/>
        </w:trPr>
        <w:tc>
          <w:tcPr>
            <w:tcW w:w="157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CF2EF3" w:rsidP="00CA7EB7">
            <w:pPr>
              <w:spacing w:line="240" w:lineRule="auto"/>
              <w:ind w:firstLineChars="0" w:firstLine="0"/>
              <w:jc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审核历史查看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查看审核历史记录</w:t>
            </w:r>
          </w:p>
        </w:tc>
        <w:tc>
          <w:tcPr>
            <w:tcW w:w="25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政府用户</w:t>
            </w:r>
          </w:p>
        </w:tc>
      </w:tr>
      <w:tr w:rsidR="00CF2EF3" w:rsidRPr="00B373E3" w:rsidTr="00735DD5">
        <w:trPr>
          <w:trHeight w:val="454"/>
          <w:jc w:val="center"/>
        </w:trPr>
        <w:tc>
          <w:tcPr>
            <w:tcW w:w="157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CF2EF3" w:rsidP="00CA7EB7">
            <w:pPr>
              <w:spacing w:line="240" w:lineRule="auto"/>
              <w:ind w:firstLineChars="0" w:firstLine="0"/>
              <w:jc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专家密码重置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重置</w:t>
            </w:r>
            <w:r w:rsidR="00373885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专家用户的登录</w:t>
            </w: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密码</w:t>
            </w:r>
          </w:p>
        </w:tc>
        <w:tc>
          <w:tcPr>
            <w:tcW w:w="25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政府用户</w:t>
            </w:r>
          </w:p>
        </w:tc>
      </w:tr>
      <w:tr w:rsidR="00CF2EF3" w:rsidRPr="00B373E3" w:rsidTr="00735DD5">
        <w:trPr>
          <w:trHeight w:val="454"/>
          <w:jc w:val="center"/>
        </w:trPr>
        <w:tc>
          <w:tcPr>
            <w:tcW w:w="157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CF2EF3" w:rsidP="00CA7EB7">
            <w:pPr>
              <w:spacing w:line="240" w:lineRule="auto"/>
              <w:ind w:firstLineChars="0" w:firstLine="0"/>
              <w:jc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审核专家申报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审核专家用户的申报信息</w:t>
            </w:r>
          </w:p>
        </w:tc>
        <w:tc>
          <w:tcPr>
            <w:tcW w:w="25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政府用户</w:t>
            </w:r>
            <w:r w:rsidR="001D6456"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（审核）</w:t>
            </w:r>
          </w:p>
        </w:tc>
      </w:tr>
      <w:tr w:rsidR="00CF2EF3" w:rsidRPr="00B373E3" w:rsidTr="00735DD5">
        <w:trPr>
          <w:trHeight w:val="454"/>
          <w:jc w:val="center"/>
        </w:trPr>
        <w:tc>
          <w:tcPr>
            <w:tcW w:w="157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CF2EF3" w:rsidP="00CA7EB7">
            <w:pPr>
              <w:spacing w:line="240" w:lineRule="auto"/>
              <w:ind w:firstLineChars="0" w:firstLine="0"/>
              <w:jc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备案专家信息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D7A06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对审核通过后的专家</w:t>
            </w:r>
            <w:r w:rsidR="00297FC4"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进行备案操作</w:t>
            </w:r>
            <w:r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，备案后生成证书</w:t>
            </w:r>
          </w:p>
        </w:tc>
        <w:tc>
          <w:tcPr>
            <w:tcW w:w="25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政府用户</w:t>
            </w:r>
            <w:r w:rsidR="001D6456"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（科信）</w:t>
            </w:r>
          </w:p>
        </w:tc>
      </w:tr>
      <w:tr w:rsidR="00CF2EF3" w:rsidRPr="00B373E3" w:rsidTr="00735DD5">
        <w:trPr>
          <w:trHeight w:val="454"/>
          <w:jc w:val="center"/>
        </w:trPr>
        <w:tc>
          <w:tcPr>
            <w:tcW w:w="157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CF2EF3" w:rsidP="00CA7EB7">
            <w:pPr>
              <w:spacing w:line="240" w:lineRule="auto"/>
              <w:ind w:firstLineChars="0" w:firstLine="0"/>
              <w:jc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查看聘书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备案后，可查看到聘用证书</w:t>
            </w:r>
          </w:p>
        </w:tc>
        <w:tc>
          <w:tcPr>
            <w:tcW w:w="25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CF2EF3" w:rsidRPr="00B373E3" w:rsidRDefault="00297FC4" w:rsidP="00CA7EB7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政府用户</w:t>
            </w:r>
          </w:p>
        </w:tc>
      </w:tr>
      <w:tr w:rsidR="00E30CCE" w:rsidRPr="00B373E3" w:rsidTr="00735DD5">
        <w:trPr>
          <w:trHeight w:val="454"/>
          <w:jc w:val="center"/>
        </w:trPr>
        <w:tc>
          <w:tcPr>
            <w:tcW w:w="157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E30CCE" w:rsidRPr="00B373E3" w:rsidRDefault="00E30CCE" w:rsidP="00E30CCE">
            <w:pPr>
              <w:spacing w:line="240" w:lineRule="auto"/>
              <w:ind w:firstLineChars="0" w:firstLine="0"/>
              <w:jc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E30CCE" w:rsidRPr="00B373E3" w:rsidRDefault="00E30CCE" w:rsidP="00E30CCE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导出信息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E30CCE" w:rsidRPr="00B373E3" w:rsidRDefault="00F465B9" w:rsidP="00E30CCE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导出专家信息（</w:t>
            </w: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word</w:t>
            </w:r>
            <w:r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）</w:t>
            </w:r>
          </w:p>
        </w:tc>
        <w:tc>
          <w:tcPr>
            <w:tcW w:w="25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E30CCE" w:rsidRPr="00B373E3" w:rsidRDefault="00E30CCE" w:rsidP="00E30CCE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政府用户</w:t>
            </w:r>
          </w:p>
        </w:tc>
      </w:tr>
      <w:tr w:rsidR="00E30CCE" w:rsidRPr="00B373E3" w:rsidTr="00735DD5">
        <w:trPr>
          <w:trHeight w:val="454"/>
          <w:jc w:val="center"/>
        </w:trPr>
        <w:tc>
          <w:tcPr>
            <w:tcW w:w="157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E30CCE" w:rsidRPr="00B373E3" w:rsidRDefault="00E30CCE" w:rsidP="00E30CCE">
            <w:pPr>
              <w:spacing w:line="240" w:lineRule="auto"/>
              <w:ind w:firstLineChars="0" w:firstLine="0"/>
              <w:jc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E30CCE" w:rsidRPr="00B373E3" w:rsidRDefault="00850599" w:rsidP="00E30CCE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  <w:t>提前终止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E30CCE" w:rsidRPr="00B373E3" w:rsidRDefault="00E956AC" w:rsidP="00E30CCE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>
              <w:rPr>
                <w:rFonts w:ascii="方正仿宋简体" w:eastAsia="方正仿宋简体" w:hAnsi="方正仿宋简体" w:hint="eastAsia"/>
                <w:color w:val="000000"/>
                <w:sz w:val="22"/>
                <w:szCs w:val="24"/>
              </w:rPr>
              <w:t>在证书失效前</w:t>
            </w:r>
            <w:r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  <w:t>终止证书</w:t>
            </w:r>
          </w:p>
        </w:tc>
        <w:tc>
          <w:tcPr>
            <w:tcW w:w="250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" w:type="dxa"/>
              <w:left w:w="10" w:type="dxa"/>
              <w:right w:w="10" w:type="dxa"/>
            </w:tcMar>
            <w:vAlign w:val="center"/>
          </w:tcPr>
          <w:p w:rsidR="00E30CCE" w:rsidRPr="00B373E3" w:rsidRDefault="00E30CCE" w:rsidP="00E30CCE">
            <w:pPr>
              <w:widowControl/>
              <w:spacing w:line="240" w:lineRule="auto"/>
              <w:ind w:firstLineChars="0" w:firstLine="0"/>
              <w:jc w:val="center"/>
              <w:textAlignment w:val="center"/>
              <w:rPr>
                <w:rFonts w:ascii="方正仿宋简体" w:eastAsia="方正仿宋简体" w:hAnsi="方正仿宋简体"/>
                <w:color w:val="000000"/>
                <w:sz w:val="22"/>
                <w:szCs w:val="24"/>
              </w:rPr>
            </w:pPr>
            <w:r w:rsidRPr="00B373E3">
              <w:rPr>
                <w:rFonts w:ascii="方正仿宋简体" w:eastAsia="方正仿宋简体" w:hAnsi="方正仿宋简体" w:hint="eastAsia"/>
                <w:color w:val="000000"/>
                <w:kern w:val="0"/>
                <w:sz w:val="22"/>
                <w:szCs w:val="24"/>
                <w:lang w:bidi="ar"/>
              </w:rPr>
              <w:t>政府用户（审核）</w:t>
            </w:r>
          </w:p>
        </w:tc>
      </w:tr>
    </w:tbl>
    <w:p w:rsidR="00CF2EF3" w:rsidRPr="00ED3B3D" w:rsidRDefault="00297FC4" w:rsidP="00CA7EB7">
      <w:pPr>
        <w:pStyle w:val="2"/>
        <w:numPr>
          <w:ilvl w:val="1"/>
          <w:numId w:val="4"/>
        </w:numPr>
      </w:pPr>
      <w:bookmarkStart w:id="7" w:name="_Toc71379296"/>
      <w:r w:rsidRPr="00ED3B3D">
        <w:rPr>
          <w:rFonts w:hint="eastAsia"/>
        </w:rPr>
        <w:t>操作流程</w:t>
      </w:r>
      <w:bookmarkEnd w:id="7"/>
    </w:p>
    <w:p w:rsidR="00CF2EF3" w:rsidRPr="00ED3B3D" w:rsidRDefault="00297FC4">
      <w:pPr>
        <w:pStyle w:val="3"/>
        <w:numPr>
          <w:ilvl w:val="2"/>
          <w:numId w:val="5"/>
        </w:numPr>
        <w:rPr>
          <w:rFonts w:ascii="仿宋_GB2312" w:eastAsia="仿宋_GB2312" w:hAnsi="微软雅黑"/>
          <w:b/>
          <w:bCs w:val="0"/>
          <w:sz w:val="32"/>
        </w:rPr>
      </w:pPr>
      <w:bookmarkStart w:id="8" w:name="_Toc71379297"/>
      <w:r w:rsidRPr="00ED3B3D">
        <w:rPr>
          <w:rFonts w:ascii="仿宋_GB2312" w:eastAsia="仿宋_GB2312" w:hAnsi="微软雅黑" w:hint="eastAsia"/>
          <w:bCs w:val="0"/>
          <w:sz w:val="32"/>
        </w:rPr>
        <w:t>流程图</w:t>
      </w:r>
      <w:bookmarkEnd w:id="8"/>
    </w:p>
    <w:p w:rsidR="00CF2EF3" w:rsidRPr="00ED3B3D" w:rsidRDefault="00735DD5">
      <w:pPr>
        <w:ind w:firstLine="640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业务涉及三类操作：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申报、审核、备案，流程图如下：</w:t>
      </w:r>
    </w:p>
    <w:p w:rsidR="00CF2EF3" w:rsidRPr="00ED3B3D" w:rsidRDefault="00297FC4" w:rsidP="003A7EF6">
      <w:pPr>
        <w:ind w:firstLineChars="0" w:firstLine="0"/>
        <w:jc w:val="center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noProof/>
          <w:sz w:val="32"/>
          <w:szCs w:val="32"/>
        </w:rPr>
        <w:drawing>
          <wp:inline distT="0" distB="0" distL="0" distR="0" wp14:anchorId="7347D6E5" wp14:editId="260BFB3D">
            <wp:extent cx="5227020" cy="2309194"/>
            <wp:effectExtent l="0" t="0" r="0" b="0"/>
            <wp:docPr id="2" name="图片 2" descr="专家管理模块的流程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专家管理模块的流程 (1)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068" cy="232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EF3" w:rsidRPr="00ED3B3D" w:rsidRDefault="00297FC4">
      <w:pPr>
        <w:pStyle w:val="3"/>
        <w:numPr>
          <w:ilvl w:val="2"/>
          <w:numId w:val="5"/>
        </w:numPr>
        <w:rPr>
          <w:rFonts w:ascii="仿宋_GB2312" w:eastAsia="仿宋_GB2312" w:hAnsi="微软雅黑"/>
          <w:b/>
          <w:bCs w:val="0"/>
          <w:sz w:val="32"/>
        </w:rPr>
      </w:pPr>
      <w:bookmarkStart w:id="9" w:name="_Toc71379298"/>
      <w:r w:rsidRPr="00ED3B3D">
        <w:rPr>
          <w:rFonts w:ascii="仿宋_GB2312" w:eastAsia="仿宋_GB2312" w:hAnsi="微软雅黑" w:hint="eastAsia"/>
          <w:bCs w:val="0"/>
          <w:sz w:val="32"/>
        </w:rPr>
        <w:lastRenderedPageBreak/>
        <w:t>流程说明</w:t>
      </w:r>
      <w:bookmarkEnd w:id="9"/>
    </w:p>
    <w:p w:rsidR="00CF2EF3" w:rsidRPr="00ED3B3D" w:rsidRDefault="00E655F5" w:rsidP="00E655F5">
      <w:pPr>
        <w:ind w:firstLineChars="221" w:firstLine="707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1.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先由专家用户进行账号注册</w:t>
      </w:r>
      <w:r w:rsidR="0073570F">
        <w:rPr>
          <w:rFonts w:ascii="仿宋_GB2312" w:eastAsia="仿宋_GB2312" w:hAnsi="微软雅黑" w:hint="eastAsia"/>
          <w:sz w:val="32"/>
          <w:szCs w:val="32"/>
        </w:rPr>
        <w:t>。</w:t>
      </w:r>
    </w:p>
    <w:p w:rsidR="00CF2EF3" w:rsidRPr="00ED3B3D" w:rsidRDefault="00E655F5" w:rsidP="00E655F5">
      <w:pPr>
        <w:pStyle w:val="a0"/>
        <w:spacing w:before="46" w:after="46"/>
        <w:ind w:firstLineChars="221" w:firstLine="707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2.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专家补充完善自己的基本信息</w:t>
      </w:r>
      <w:r w:rsidR="0073570F">
        <w:rPr>
          <w:rFonts w:ascii="仿宋_GB2312" w:eastAsia="仿宋_GB2312" w:hAnsi="微软雅黑" w:hint="eastAsia"/>
          <w:sz w:val="32"/>
          <w:szCs w:val="32"/>
        </w:rPr>
        <w:t>。</w:t>
      </w:r>
    </w:p>
    <w:p w:rsidR="00CF2EF3" w:rsidRPr="00ED3B3D" w:rsidRDefault="00E655F5" w:rsidP="00E655F5">
      <w:pPr>
        <w:pStyle w:val="a0"/>
        <w:spacing w:before="46" w:after="46"/>
        <w:ind w:firstLineChars="221" w:firstLine="707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3.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专家发起申报申请，选择具体的</w:t>
      </w:r>
      <w:r w:rsidR="007214C8">
        <w:rPr>
          <w:rFonts w:ascii="仿宋_GB2312" w:eastAsia="仿宋_GB2312" w:hAnsi="微软雅黑" w:hint="eastAsia"/>
          <w:sz w:val="32"/>
          <w:szCs w:val="32"/>
        </w:rPr>
        <w:t>审核业务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部门</w:t>
      </w:r>
      <w:r w:rsidR="001D6456" w:rsidRPr="00ED3B3D">
        <w:rPr>
          <w:rFonts w:ascii="仿宋_GB2312" w:eastAsia="仿宋_GB2312" w:hAnsi="微软雅黑" w:hint="eastAsia"/>
          <w:sz w:val="32"/>
          <w:szCs w:val="32"/>
        </w:rPr>
        <w:t>（可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多选</w:t>
      </w:r>
      <w:r w:rsidR="001D6456" w:rsidRPr="00ED3B3D">
        <w:rPr>
          <w:rFonts w:ascii="仿宋_GB2312" w:eastAsia="仿宋_GB2312" w:hAnsi="微软雅黑" w:hint="eastAsia"/>
          <w:sz w:val="32"/>
          <w:szCs w:val="32"/>
        </w:rPr>
        <w:t>）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。</w:t>
      </w:r>
    </w:p>
    <w:p w:rsidR="007214C8" w:rsidRDefault="00E655F5" w:rsidP="007214C8">
      <w:pPr>
        <w:pStyle w:val="a0"/>
        <w:spacing w:before="46" w:after="46"/>
        <w:ind w:firstLine="640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4.</w:t>
      </w:r>
      <w:r w:rsidR="003E5889">
        <w:rPr>
          <w:rFonts w:ascii="仿宋_GB2312" w:eastAsia="仿宋_GB2312" w:hAnsi="微软雅黑" w:hint="eastAsia"/>
          <w:sz w:val="32"/>
          <w:szCs w:val="32"/>
        </w:rPr>
        <w:t>由</w:t>
      </w:r>
      <w:r w:rsidR="007214C8">
        <w:rPr>
          <w:rFonts w:ascii="仿宋_GB2312" w:eastAsia="仿宋_GB2312" w:hAnsi="微软雅黑" w:hint="eastAsia"/>
          <w:sz w:val="32"/>
          <w:szCs w:val="32"/>
        </w:rPr>
        <w:t>业务</w:t>
      </w:r>
      <w:r w:rsidR="00827DD0">
        <w:rPr>
          <w:rFonts w:ascii="仿宋_GB2312" w:eastAsia="仿宋_GB2312" w:hAnsi="微软雅黑" w:hint="eastAsia"/>
          <w:sz w:val="32"/>
          <w:szCs w:val="32"/>
        </w:rPr>
        <w:t>部门</w:t>
      </w:r>
      <w:r w:rsidR="003E5889">
        <w:rPr>
          <w:rFonts w:ascii="仿宋_GB2312" w:eastAsia="仿宋_GB2312" w:hAnsi="微软雅黑" w:hint="eastAsia"/>
          <w:sz w:val="32"/>
          <w:szCs w:val="32"/>
        </w:rPr>
        <w:t>负责人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对专家的申请进行</w:t>
      </w:r>
      <w:r w:rsidR="001D6456" w:rsidRPr="00ED3B3D">
        <w:rPr>
          <w:rFonts w:ascii="仿宋_GB2312" w:eastAsia="仿宋_GB2312" w:hAnsi="微软雅黑" w:hint="eastAsia"/>
          <w:sz w:val="32"/>
          <w:szCs w:val="32"/>
        </w:rPr>
        <w:t>审核，</w:t>
      </w:r>
      <w:r w:rsidR="007214C8">
        <w:rPr>
          <w:rFonts w:ascii="仿宋_GB2312" w:eastAsia="仿宋_GB2312" w:hAnsi="微软雅黑" w:hint="eastAsia"/>
          <w:sz w:val="32"/>
          <w:szCs w:val="32"/>
        </w:rPr>
        <w:t>同时选择聘用的单位（</w:t>
      </w:r>
      <w:r w:rsidR="007214C8" w:rsidRPr="001710FE">
        <w:rPr>
          <w:rFonts w:ascii="仿宋_GB2312" w:eastAsia="仿宋_GB2312" w:hAnsi="微软雅黑" w:hint="eastAsia"/>
          <w:sz w:val="32"/>
          <w:szCs w:val="32"/>
        </w:rPr>
        <w:t>应急管理厅</w:t>
      </w:r>
      <w:r w:rsidR="007214C8">
        <w:rPr>
          <w:rFonts w:ascii="仿宋_GB2312" w:eastAsia="仿宋_GB2312" w:hAnsi="微软雅黑" w:hint="eastAsia"/>
          <w:sz w:val="32"/>
          <w:szCs w:val="32"/>
        </w:rPr>
        <w:t>（局）、（省/州市）</w:t>
      </w:r>
      <w:r w:rsidR="007214C8" w:rsidRPr="001710FE">
        <w:rPr>
          <w:rFonts w:ascii="仿宋_GB2312" w:eastAsia="仿宋_GB2312" w:hAnsi="微软雅黑" w:hint="eastAsia"/>
          <w:sz w:val="32"/>
          <w:szCs w:val="32"/>
        </w:rPr>
        <w:t>安全生产委员会办公室</w:t>
      </w:r>
      <w:r w:rsidR="007214C8">
        <w:rPr>
          <w:rFonts w:ascii="仿宋_GB2312" w:eastAsia="仿宋_GB2312" w:hAnsi="微软雅黑" w:hint="eastAsia"/>
          <w:sz w:val="32"/>
          <w:szCs w:val="32"/>
        </w:rPr>
        <w:t>、（省/州市）</w:t>
      </w:r>
      <w:r w:rsidR="007214C8" w:rsidRPr="001710FE">
        <w:rPr>
          <w:rFonts w:ascii="仿宋_GB2312" w:eastAsia="仿宋_GB2312" w:hAnsi="微软雅黑" w:hint="eastAsia"/>
          <w:sz w:val="32"/>
          <w:szCs w:val="32"/>
        </w:rPr>
        <w:t>自然灾害应急管理委员会办公室</w:t>
      </w:r>
      <w:r w:rsidR="007214C8">
        <w:rPr>
          <w:rFonts w:ascii="仿宋_GB2312" w:eastAsia="仿宋_GB2312" w:hAnsi="微软雅黑" w:hint="eastAsia"/>
          <w:sz w:val="32"/>
          <w:szCs w:val="32"/>
        </w:rPr>
        <w:t>），审核时选择的专家聘用单位即为证书上的审批单位和落款单位。</w:t>
      </w:r>
    </w:p>
    <w:p w:rsidR="00CF2EF3" w:rsidRPr="00ED3B3D" w:rsidRDefault="001D6456" w:rsidP="00E655F5">
      <w:pPr>
        <w:pStyle w:val="a0"/>
        <w:spacing w:before="46" w:after="46"/>
        <w:ind w:firstLineChars="221" w:firstLine="707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确认该专家是否符合本部门要求，如符合要求，则选择审核通过；</w:t>
      </w:r>
      <w:r w:rsidR="00B37507">
        <w:rPr>
          <w:rFonts w:ascii="仿宋_GB2312" w:eastAsia="仿宋_GB2312" w:hAnsi="微软雅黑" w:hint="eastAsia"/>
          <w:sz w:val="32"/>
          <w:szCs w:val="32"/>
        </w:rPr>
        <w:t>如不符合要求</w:t>
      </w:r>
      <w:r w:rsidRPr="00ED3B3D">
        <w:rPr>
          <w:rFonts w:ascii="仿宋_GB2312" w:eastAsia="仿宋_GB2312" w:hAnsi="微软雅黑" w:hint="eastAsia"/>
          <w:sz w:val="32"/>
          <w:szCs w:val="32"/>
        </w:rPr>
        <w:t>驳回</w:t>
      </w:r>
      <w:r w:rsidR="00B37507">
        <w:rPr>
          <w:rFonts w:ascii="仿宋_GB2312" w:eastAsia="仿宋_GB2312" w:hAnsi="微软雅黑" w:hint="eastAsia"/>
          <w:sz w:val="32"/>
          <w:szCs w:val="32"/>
        </w:rPr>
        <w:t>申请</w:t>
      </w:r>
      <w:r w:rsidR="00B373E3">
        <w:rPr>
          <w:rFonts w:ascii="仿宋_GB2312" w:eastAsia="仿宋_GB2312" w:hAnsi="微软雅黑" w:hint="eastAsia"/>
          <w:sz w:val="32"/>
          <w:szCs w:val="32"/>
        </w:rPr>
        <w:t>，驳回后专家应按照要求重新填写资料并发起申请</w:t>
      </w:r>
      <w:r w:rsidR="00735DD5">
        <w:rPr>
          <w:rFonts w:ascii="仿宋_GB2312" w:eastAsia="仿宋_GB2312" w:hAnsi="微软雅黑" w:hint="eastAsia"/>
          <w:sz w:val="32"/>
          <w:szCs w:val="32"/>
        </w:rPr>
        <w:t>。</w:t>
      </w:r>
    </w:p>
    <w:p w:rsidR="00CF2EF3" w:rsidRPr="00ED3B3D" w:rsidRDefault="00E655F5" w:rsidP="00E655F5">
      <w:pPr>
        <w:pStyle w:val="a0"/>
        <w:spacing w:before="46" w:after="46"/>
        <w:ind w:firstLineChars="221" w:firstLine="707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5.</w:t>
      </w:r>
      <w:r w:rsidR="003E5889">
        <w:rPr>
          <w:rFonts w:ascii="仿宋_GB2312" w:eastAsia="仿宋_GB2312" w:hAnsi="微软雅黑" w:hint="eastAsia"/>
          <w:sz w:val="32"/>
          <w:szCs w:val="32"/>
        </w:rPr>
        <w:t>科信</w:t>
      </w:r>
      <w:r w:rsidR="007214C8">
        <w:rPr>
          <w:rFonts w:ascii="仿宋_GB2312" w:eastAsia="仿宋_GB2312" w:hAnsi="微软雅黑" w:hint="eastAsia"/>
          <w:sz w:val="32"/>
          <w:szCs w:val="32"/>
        </w:rPr>
        <w:t>部门</w:t>
      </w:r>
      <w:r w:rsidR="003E5889">
        <w:rPr>
          <w:rFonts w:ascii="仿宋_GB2312" w:eastAsia="仿宋_GB2312" w:hAnsi="微软雅黑" w:hint="eastAsia"/>
          <w:sz w:val="32"/>
          <w:szCs w:val="32"/>
        </w:rPr>
        <w:t>对各部门审核通过的专家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进行备案</w:t>
      </w:r>
      <w:r w:rsidR="0073570F">
        <w:rPr>
          <w:rFonts w:ascii="仿宋_GB2312" w:eastAsia="仿宋_GB2312" w:hAnsi="微软雅黑" w:hint="eastAsia"/>
          <w:sz w:val="32"/>
          <w:szCs w:val="32"/>
        </w:rPr>
        <w:t>。</w:t>
      </w:r>
    </w:p>
    <w:p w:rsidR="00F1625E" w:rsidRDefault="00E655F5" w:rsidP="00E655F5">
      <w:pPr>
        <w:pStyle w:val="a0"/>
        <w:spacing w:before="46" w:after="46"/>
        <w:ind w:firstLineChars="221" w:firstLine="707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6.</w:t>
      </w:r>
      <w:r w:rsidR="00F1625E" w:rsidRPr="00ED3B3D">
        <w:rPr>
          <w:rFonts w:ascii="仿宋_GB2312" w:eastAsia="仿宋_GB2312" w:hAnsi="微软雅黑" w:hint="eastAsia"/>
          <w:sz w:val="32"/>
          <w:szCs w:val="32"/>
        </w:rPr>
        <w:t>备案成功后，系统为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该专家生成聘书，并短信提醒该专家。</w:t>
      </w:r>
    </w:p>
    <w:p w:rsidR="00850599" w:rsidRPr="00ED3B3D" w:rsidRDefault="00850599" w:rsidP="00E655F5">
      <w:pPr>
        <w:pStyle w:val="a0"/>
        <w:spacing w:before="46" w:after="46"/>
        <w:ind w:firstLineChars="221" w:firstLine="707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7</w:t>
      </w:r>
      <w:r>
        <w:rPr>
          <w:rFonts w:ascii="仿宋_GB2312" w:eastAsia="仿宋_GB2312" w:hAnsi="微软雅黑"/>
          <w:sz w:val="32"/>
          <w:szCs w:val="32"/>
        </w:rPr>
        <w:t>.审核部门可按实际需要</w:t>
      </w:r>
      <w:r>
        <w:rPr>
          <w:rFonts w:ascii="仿宋_GB2312" w:eastAsia="仿宋_GB2312" w:hAnsi="微软雅黑" w:hint="eastAsia"/>
          <w:sz w:val="32"/>
          <w:szCs w:val="32"/>
        </w:rPr>
        <w:t>，</w:t>
      </w:r>
      <w:r>
        <w:rPr>
          <w:rFonts w:ascii="仿宋_GB2312" w:eastAsia="仿宋_GB2312" w:hAnsi="微软雅黑"/>
          <w:sz w:val="32"/>
          <w:szCs w:val="32"/>
        </w:rPr>
        <w:t>提前终止专家聘书</w:t>
      </w:r>
      <w:r>
        <w:rPr>
          <w:rFonts w:ascii="仿宋_GB2312" w:eastAsia="仿宋_GB2312" w:hAnsi="微软雅黑" w:hint="eastAsia"/>
          <w:sz w:val="32"/>
          <w:szCs w:val="32"/>
        </w:rPr>
        <w:t>。</w:t>
      </w:r>
    </w:p>
    <w:p w:rsidR="004137C8" w:rsidRPr="00ED3B3D" w:rsidRDefault="00F1625E" w:rsidP="00735DD5">
      <w:pPr>
        <w:pStyle w:val="a0"/>
        <w:spacing w:before="46" w:after="46"/>
        <w:ind w:firstLineChars="221" w:firstLine="710"/>
        <w:rPr>
          <w:rFonts w:ascii="仿宋_GB2312" w:eastAsia="仿宋_GB2312" w:hAnsi="微软雅黑"/>
          <w:sz w:val="32"/>
          <w:szCs w:val="32"/>
        </w:rPr>
      </w:pPr>
      <w:r w:rsidRPr="00735DD5">
        <w:rPr>
          <w:rFonts w:ascii="仿宋_GB2312" w:eastAsia="仿宋_GB2312" w:hAnsi="微软雅黑" w:hint="eastAsia"/>
          <w:b/>
          <w:sz w:val="32"/>
          <w:szCs w:val="32"/>
        </w:rPr>
        <w:t>注</w:t>
      </w:r>
      <w:r w:rsidR="00F004DB">
        <w:rPr>
          <w:rFonts w:ascii="仿宋_GB2312" w:eastAsia="仿宋_GB2312" w:hAnsi="微软雅黑" w:hint="eastAsia"/>
          <w:sz w:val="32"/>
          <w:szCs w:val="32"/>
        </w:rPr>
        <w:t>：审核时需要选择聘书的</w:t>
      </w:r>
      <w:r w:rsidRPr="00ED3B3D">
        <w:rPr>
          <w:rFonts w:ascii="仿宋_GB2312" w:eastAsia="仿宋_GB2312" w:hAnsi="微软雅黑" w:hint="eastAsia"/>
          <w:sz w:val="32"/>
          <w:szCs w:val="32"/>
        </w:rPr>
        <w:t>有效起止时间，聘书失效后，</w:t>
      </w:r>
      <w:r w:rsidR="00735DD5">
        <w:rPr>
          <w:rFonts w:ascii="仿宋_GB2312" w:eastAsia="仿宋_GB2312" w:hAnsi="微软雅黑" w:hint="eastAsia"/>
          <w:sz w:val="32"/>
          <w:szCs w:val="32"/>
        </w:rPr>
        <w:t>专家需</w:t>
      </w:r>
      <w:r w:rsidRPr="00ED3B3D">
        <w:rPr>
          <w:rFonts w:ascii="仿宋_GB2312" w:eastAsia="仿宋_GB2312" w:hAnsi="微软雅黑" w:hint="eastAsia"/>
          <w:sz w:val="32"/>
          <w:szCs w:val="32"/>
        </w:rPr>
        <w:t>重新发起申报申请。</w:t>
      </w:r>
    </w:p>
    <w:p w:rsidR="00CF2EF3" w:rsidRPr="00ED3B3D" w:rsidRDefault="00297FC4">
      <w:pPr>
        <w:pStyle w:val="1"/>
        <w:ind w:firstLine="600"/>
        <w:rPr>
          <w:rFonts w:ascii="黑体" w:hAnsi="黑体"/>
          <w:b w:val="0"/>
          <w:sz w:val="32"/>
          <w:szCs w:val="32"/>
        </w:rPr>
      </w:pPr>
      <w:bookmarkStart w:id="10" w:name="_Toc71379299"/>
      <w:bookmarkEnd w:id="3"/>
      <w:r w:rsidRPr="00ED3B3D">
        <w:rPr>
          <w:rFonts w:ascii="黑体" w:hAnsi="黑体" w:hint="eastAsia"/>
          <w:b w:val="0"/>
          <w:sz w:val="32"/>
          <w:szCs w:val="32"/>
        </w:rPr>
        <w:lastRenderedPageBreak/>
        <w:t>专家用户操作说明</w:t>
      </w:r>
      <w:bookmarkEnd w:id="10"/>
    </w:p>
    <w:p w:rsidR="00CF2EF3" w:rsidRPr="00ED3B3D" w:rsidRDefault="00297FC4" w:rsidP="00CA7EB7">
      <w:pPr>
        <w:pStyle w:val="2"/>
        <w:numPr>
          <w:ilvl w:val="0"/>
          <w:numId w:val="2"/>
        </w:numPr>
        <w:ind w:left="0" w:firstLine="709"/>
      </w:pPr>
      <w:bookmarkStart w:id="11" w:name="_Toc71379300"/>
      <w:r w:rsidRPr="00ED3B3D">
        <w:rPr>
          <w:rFonts w:hint="eastAsia"/>
        </w:rPr>
        <w:t>专家注册</w:t>
      </w:r>
      <w:bookmarkEnd w:id="11"/>
    </w:p>
    <w:p w:rsidR="00D775B1" w:rsidRPr="00ED3B3D" w:rsidRDefault="00D775B1" w:rsidP="00E655F5">
      <w:pPr>
        <w:pStyle w:val="3"/>
        <w:numPr>
          <w:ilvl w:val="2"/>
          <w:numId w:val="3"/>
        </w:numPr>
        <w:ind w:left="0" w:firstLine="709"/>
        <w:rPr>
          <w:rFonts w:ascii="仿宋_GB2312" w:eastAsia="仿宋_GB2312"/>
          <w:sz w:val="32"/>
        </w:rPr>
      </w:pPr>
      <w:bookmarkStart w:id="12" w:name="_Toc71379301"/>
      <w:r w:rsidRPr="00ED3B3D">
        <w:rPr>
          <w:rFonts w:ascii="仿宋_GB2312" w:eastAsia="仿宋_GB2312" w:hint="eastAsia"/>
          <w:sz w:val="32"/>
        </w:rPr>
        <w:t>方式一</w:t>
      </w:r>
      <w:bookmarkEnd w:id="12"/>
    </w:p>
    <w:p w:rsidR="00D775B1" w:rsidRPr="00ED3B3D" w:rsidRDefault="00E66F71" w:rsidP="00D775B1">
      <w:pPr>
        <w:ind w:firstLineChars="0" w:firstLine="420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打开应急厅官网（网址：</w:t>
      </w:r>
      <w:r>
        <w:t xml:space="preserve"> </w:t>
      </w:r>
      <w:hyperlink r:id="rId17" w:history="1">
        <w:r w:rsidR="00D775B1" w:rsidRPr="00ED3B3D">
          <w:rPr>
            <w:rFonts w:ascii="仿宋_GB2312" w:eastAsia="仿宋_GB2312" w:hAnsi="微软雅黑" w:hint="eastAsia"/>
            <w:sz w:val="32"/>
            <w:szCs w:val="32"/>
          </w:rPr>
          <w:t>http://yjglt.yn.gov.cn/</w:t>
        </w:r>
      </w:hyperlink>
      <w:r>
        <w:rPr>
          <w:rFonts w:ascii="仿宋_GB2312" w:eastAsia="仿宋_GB2312" w:hAnsi="微软雅黑" w:hint="eastAsia"/>
          <w:sz w:val="32"/>
          <w:szCs w:val="32"/>
        </w:rPr>
        <w:t>）</w:t>
      </w:r>
      <w:r w:rsidR="00D775B1" w:rsidRPr="00ED3B3D">
        <w:rPr>
          <w:rFonts w:ascii="仿宋_GB2312" w:eastAsia="仿宋_GB2312" w:hAnsi="微软雅黑" w:hint="eastAsia"/>
          <w:sz w:val="32"/>
          <w:szCs w:val="32"/>
        </w:rPr>
        <w:t>，滚动至页面中部，找到“业务系统”，选择“应急管理专家申报系统”</w:t>
      </w:r>
      <w:r w:rsidR="00B33016">
        <w:rPr>
          <w:rFonts w:ascii="仿宋_GB2312" w:eastAsia="仿宋_GB2312" w:hAnsi="微软雅黑" w:hint="eastAsia"/>
          <w:sz w:val="32"/>
          <w:szCs w:val="32"/>
        </w:rPr>
        <w:t>，</w:t>
      </w:r>
      <w:r>
        <w:rPr>
          <w:rFonts w:ascii="仿宋_GB2312" w:eastAsia="仿宋_GB2312" w:hAnsi="微软雅黑" w:hint="eastAsia"/>
          <w:sz w:val="32"/>
          <w:szCs w:val="32"/>
        </w:rPr>
        <w:t>如下图所示</w:t>
      </w:r>
      <w:r w:rsidR="00D775B1" w:rsidRPr="00ED3B3D">
        <w:rPr>
          <w:rFonts w:ascii="仿宋_GB2312" w:eastAsia="仿宋_GB2312" w:hAnsi="微软雅黑" w:hint="eastAsia"/>
          <w:sz w:val="32"/>
          <w:szCs w:val="32"/>
        </w:rPr>
        <w:t>：</w:t>
      </w:r>
    </w:p>
    <w:p w:rsidR="00D775B1" w:rsidRPr="00ED3B3D" w:rsidRDefault="00D775B1" w:rsidP="00B33016">
      <w:pPr>
        <w:ind w:firstLineChars="0" w:firstLine="0"/>
        <w:jc w:val="center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noProof/>
          <w:sz w:val="32"/>
          <w:szCs w:val="32"/>
        </w:rPr>
        <w:drawing>
          <wp:inline distT="0" distB="0" distL="0" distR="0" wp14:anchorId="37E1A0A1" wp14:editId="65DC1FF2">
            <wp:extent cx="5599611" cy="2577465"/>
            <wp:effectExtent l="0" t="0" r="127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08226" cy="2581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5B1" w:rsidRPr="00ED3B3D" w:rsidRDefault="00B33016" w:rsidP="00D775B1">
      <w:pPr>
        <w:ind w:firstLineChars="0" w:firstLine="420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点击进入</w:t>
      </w:r>
      <w:r w:rsidRPr="00ED3B3D">
        <w:rPr>
          <w:rFonts w:ascii="仿宋_GB2312" w:eastAsia="仿宋_GB2312" w:hAnsi="微软雅黑" w:hint="eastAsia"/>
          <w:sz w:val="32"/>
          <w:szCs w:val="32"/>
        </w:rPr>
        <w:t>“应急管理专家申报系统”</w:t>
      </w:r>
      <w:r>
        <w:rPr>
          <w:rFonts w:ascii="仿宋_GB2312" w:eastAsia="仿宋_GB2312" w:hAnsi="微软雅黑" w:hint="eastAsia"/>
          <w:sz w:val="32"/>
          <w:szCs w:val="32"/>
        </w:rPr>
        <w:t>后，</w:t>
      </w:r>
      <w:r w:rsidR="003E5889">
        <w:rPr>
          <w:rFonts w:ascii="仿宋_GB2312" w:eastAsia="仿宋_GB2312" w:hAnsi="微软雅黑" w:hint="eastAsia"/>
          <w:sz w:val="32"/>
          <w:szCs w:val="32"/>
        </w:rPr>
        <w:t>系统自动跳转至注册</w:t>
      </w:r>
      <w:r w:rsidR="00D775B1" w:rsidRPr="00ED3B3D">
        <w:rPr>
          <w:rFonts w:ascii="仿宋_GB2312" w:eastAsia="仿宋_GB2312" w:hAnsi="微软雅黑" w:hint="eastAsia"/>
          <w:sz w:val="32"/>
          <w:szCs w:val="32"/>
        </w:rPr>
        <w:t>页面，填写基本信息，</w:t>
      </w:r>
      <w:r w:rsidR="003E5889">
        <w:rPr>
          <w:rFonts w:ascii="仿宋_GB2312" w:eastAsia="仿宋_GB2312" w:hAnsi="微软雅黑" w:hint="eastAsia"/>
          <w:sz w:val="32"/>
          <w:szCs w:val="32"/>
        </w:rPr>
        <w:t>并</w:t>
      </w:r>
      <w:r w:rsidR="00D775B1" w:rsidRPr="00ED3B3D">
        <w:rPr>
          <w:rFonts w:ascii="仿宋_GB2312" w:eastAsia="仿宋_GB2312" w:hAnsi="微软雅黑" w:hint="eastAsia"/>
          <w:sz w:val="32"/>
          <w:szCs w:val="32"/>
        </w:rPr>
        <w:t>通过短信校验后，即可注册成功。</w:t>
      </w:r>
      <w:r w:rsidR="00735DD5">
        <w:rPr>
          <w:rFonts w:ascii="仿宋_GB2312" w:eastAsia="仿宋_GB2312" w:hAnsi="微软雅黑" w:hint="eastAsia"/>
          <w:sz w:val="32"/>
          <w:szCs w:val="32"/>
        </w:rPr>
        <w:t>申报页面</w:t>
      </w:r>
      <w:r w:rsidR="00777611">
        <w:rPr>
          <w:rFonts w:ascii="仿宋_GB2312" w:eastAsia="仿宋_GB2312" w:hAnsi="微软雅黑" w:hint="eastAsia"/>
          <w:sz w:val="32"/>
          <w:szCs w:val="32"/>
        </w:rPr>
        <w:t>如下图所示</w:t>
      </w:r>
      <w:r w:rsidR="00D775B1" w:rsidRPr="00ED3B3D">
        <w:rPr>
          <w:rFonts w:ascii="仿宋_GB2312" w:eastAsia="仿宋_GB2312" w:hAnsi="微软雅黑" w:hint="eastAsia"/>
          <w:sz w:val="32"/>
          <w:szCs w:val="32"/>
        </w:rPr>
        <w:t>：</w:t>
      </w:r>
    </w:p>
    <w:p w:rsidR="00D775B1" w:rsidRDefault="00735DD5" w:rsidP="00CA7EB7">
      <w:pPr>
        <w:pStyle w:val="a0"/>
        <w:spacing w:before="46" w:after="46"/>
        <w:ind w:firstLineChars="0" w:firstLine="0"/>
        <w:jc w:val="center"/>
        <w:rPr>
          <w:rFonts w:ascii="仿宋_GB2312" w:eastAsia="仿宋_GB2312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8C2707D" wp14:editId="666242A0">
            <wp:extent cx="5518150" cy="2437765"/>
            <wp:effectExtent l="0" t="0" r="6350" b="63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243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889" w:rsidRDefault="003E5889" w:rsidP="003E5889">
      <w:pPr>
        <w:pStyle w:val="a0"/>
        <w:spacing w:before="46" w:after="46"/>
        <w:ind w:firstLineChars="221" w:firstLine="710"/>
        <w:rPr>
          <w:rFonts w:ascii="仿宋_GB2312" w:eastAsia="仿宋_GB2312" w:hAnsi="微软雅黑"/>
          <w:b/>
          <w:sz w:val="32"/>
          <w:szCs w:val="32"/>
        </w:rPr>
      </w:pPr>
      <w:r>
        <w:rPr>
          <w:rFonts w:ascii="仿宋_GB2312" w:eastAsia="仿宋_GB2312" w:hAnsi="微软雅黑" w:hint="eastAsia"/>
          <w:b/>
          <w:sz w:val="32"/>
          <w:szCs w:val="32"/>
        </w:rPr>
        <w:t>说明</w:t>
      </w:r>
      <w:r w:rsidRPr="00F81BD4">
        <w:rPr>
          <w:rFonts w:ascii="仿宋_GB2312" w:eastAsia="仿宋_GB2312" w:hAnsi="微软雅黑" w:hint="eastAsia"/>
          <w:b/>
          <w:sz w:val="32"/>
          <w:szCs w:val="32"/>
        </w:rPr>
        <w:t>：</w:t>
      </w:r>
    </w:p>
    <w:p w:rsidR="003E5889" w:rsidRPr="003E5889" w:rsidRDefault="003E5889" w:rsidP="00473503">
      <w:pPr>
        <w:pStyle w:val="a0"/>
        <w:spacing w:before="46" w:after="46"/>
        <w:ind w:firstLineChars="221" w:firstLine="710"/>
        <w:rPr>
          <w:rFonts w:ascii="仿宋_GB2312" w:eastAsia="仿宋_GB2312"/>
          <w:sz w:val="32"/>
          <w:szCs w:val="32"/>
        </w:rPr>
      </w:pPr>
      <w:r>
        <w:rPr>
          <w:rFonts w:ascii="仿宋_GB2312" w:eastAsia="仿宋_GB2312" w:hAnsi="微软雅黑" w:hint="eastAsia"/>
          <w:b/>
          <w:sz w:val="32"/>
          <w:szCs w:val="32"/>
        </w:rPr>
        <w:t>请牢记注册时的密码，此密码用于登录系统</w:t>
      </w:r>
      <w:r w:rsidR="00473503">
        <w:rPr>
          <w:rFonts w:ascii="仿宋_GB2312" w:eastAsia="仿宋_GB2312" w:hAnsi="微软雅黑" w:hint="eastAsia"/>
          <w:b/>
          <w:sz w:val="32"/>
          <w:szCs w:val="32"/>
        </w:rPr>
        <w:t>。</w:t>
      </w:r>
    </w:p>
    <w:p w:rsidR="00D775B1" w:rsidRPr="00E655F5" w:rsidRDefault="00D775B1" w:rsidP="00E655F5">
      <w:pPr>
        <w:pStyle w:val="3"/>
        <w:numPr>
          <w:ilvl w:val="2"/>
          <w:numId w:val="3"/>
        </w:numPr>
        <w:ind w:left="0" w:firstLine="709"/>
        <w:rPr>
          <w:rFonts w:ascii="仿宋_GB2312" w:eastAsia="仿宋_GB2312"/>
          <w:sz w:val="32"/>
        </w:rPr>
      </w:pPr>
      <w:bookmarkStart w:id="13" w:name="_方式二"/>
      <w:bookmarkStart w:id="14" w:name="_Toc71379302"/>
      <w:bookmarkEnd w:id="13"/>
      <w:r w:rsidRPr="00E655F5">
        <w:rPr>
          <w:rFonts w:ascii="仿宋_GB2312" w:eastAsia="仿宋_GB2312" w:hint="eastAsia"/>
          <w:sz w:val="32"/>
        </w:rPr>
        <w:t>方式二</w:t>
      </w:r>
      <w:bookmarkEnd w:id="14"/>
    </w:p>
    <w:p w:rsidR="00CF2EF3" w:rsidRPr="00ED3B3D" w:rsidRDefault="00297FC4" w:rsidP="00820C01">
      <w:pPr>
        <w:wordWrap w:val="0"/>
        <w:ind w:firstLineChars="0" w:firstLine="851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在登录页面</w:t>
      </w:r>
      <w:r w:rsidR="00426ABD" w:rsidRPr="00ED3B3D">
        <w:rPr>
          <w:rFonts w:ascii="仿宋_GB2312" w:eastAsia="仿宋_GB2312" w:hAnsi="微软雅黑" w:hint="eastAsia"/>
          <w:sz w:val="32"/>
          <w:szCs w:val="32"/>
        </w:rPr>
        <w:t>（</w:t>
      </w:r>
      <w:r w:rsidR="00820C01">
        <w:rPr>
          <w:rFonts w:ascii="仿宋_GB2312" w:eastAsia="仿宋_GB2312" w:hAnsi="微软雅黑" w:hint="eastAsia"/>
          <w:sz w:val="32"/>
          <w:szCs w:val="32"/>
        </w:rPr>
        <w:t>输入网址：</w:t>
      </w:r>
      <w:hyperlink r:id="rId20" w:anchor="/login" w:history="1">
        <w:r w:rsidR="00426ABD" w:rsidRPr="00ED3B3D">
          <w:rPr>
            <w:rFonts w:ascii="仿宋_GB2312" w:eastAsia="仿宋_GB2312" w:hAnsi="微软雅黑" w:hint="eastAsia"/>
            <w:sz w:val="32"/>
            <w:szCs w:val="32"/>
          </w:rPr>
          <w:t>http://220.163.82.253:9200/jzpt/index.html#/login</w:t>
        </w:r>
      </w:hyperlink>
      <w:r w:rsidR="00426ABD" w:rsidRPr="00ED3B3D">
        <w:rPr>
          <w:rFonts w:ascii="仿宋_GB2312" w:eastAsia="仿宋_GB2312" w:hAnsi="微软雅黑" w:hint="eastAsia"/>
          <w:sz w:val="32"/>
          <w:szCs w:val="32"/>
        </w:rPr>
        <w:t>）</w:t>
      </w:r>
      <w:r w:rsidRPr="00ED3B3D">
        <w:rPr>
          <w:rFonts w:ascii="仿宋_GB2312" w:eastAsia="仿宋_GB2312" w:hAnsi="微软雅黑" w:hint="eastAsia"/>
          <w:sz w:val="32"/>
          <w:szCs w:val="32"/>
        </w:rPr>
        <w:t>选择专家注册</w:t>
      </w:r>
      <w:r w:rsidR="00426ABD" w:rsidRPr="00ED3B3D">
        <w:rPr>
          <w:rFonts w:ascii="仿宋_GB2312" w:eastAsia="仿宋_GB2312" w:hAnsi="微软雅黑" w:hint="eastAsia"/>
          <w:sz w:val="32"/>
          <w:szCs w:val="32"/>
        </w:rPr>
        <w:t>：</w:t>
      </w:r>
    </w:p>
    <w:p w:rsidR="00CF2EF3" w:rsidRPr="00ED3B3D" w:rsidRDefault="00297FC4" w:rsidP="00CA7EB7">
      <w:pPr>
        <w:ind w:firstLineChars="0" w:firstLine="0"/>
        <w:jc w:val="center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noProof/>
          <w:sz w:val="32"/>
          <w:szCs w:val="32"/>
        </w:rPr>
        <w:drawing>
          <wp:inline distT="0" distB="0" distL="114300" distR="114300" wp14:anchorId="1A5C1D2B" wp14:editId="5AD7B6CA">
            <wp:extent cx="5273675" cy="3225800"/>
            <wp:effectExtent l="0" t="0" r="9525" b="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22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75B1" w:rsidRPr="00ED3B3D" w:rsidRDefault="00DA600A" w:rsidP="00D775B1">
      <w:pPr>
        <w:pStyle w:val="a0"/>
        <w:spacing w:before="46" w:after="46"/>
        <w:ind w:firstLine="640"/>
        <w:rPr>
          <w:rFonts w:ascii="仿宋_GB2312" w:eastAsia="仿宋_GB2312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lastRenderedPageBreak/>
        <w:t>系统自动跳转至申报页面，填写基本信息，通过短信校验后，即可注册成功。</w:t>
      </w:r>
    </w:p>
    <w:p w:rsidR="00CF2EF3" w:rsidRPr="00ED3B3D" w:rsidRDefault="00297FC4" w:rsidP="00CA7EB7">
      <w:pPr>
        <w:pStyle w:val="2"/>
        <w:numPr>
          <w:ilvl w:val="0"/>
          <w:numId w:val="2"/>
        </w:numPr>
        <w:ind w:left="0" w:firstLine="709"/>
      </w:pPr>
      <w:bookmarkStart w:id="15" w:name="_Toc71379303"/>
      <w:r w:rsidRPr="00ED3B3D">
        <w:rPr>
          <w:rFonts w:hint="eastAsia"/>
        </w:rPr>
        <w:t>专家登录</w:t>
      </w:r>
      <w:bookmarkEnd w:id="15"/>
    </w:p>
    <w:p w:rsidR="00CF2EF3" w:rsidRPr="00ED3B3D" w:rsidRDefault="00297FC4" w:rsidP="000C55E4">
      <w:pPr>
        <w:ind w:firstLineChars="0" w:firstLine="709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在登录界面，输入</w:t>
      </w:r>
      <w:r w:rsidR="00225B7B">
        <w:rPr>
          <w:rFonts w:ascii="仿宋_GB2312" w:eastAsia="仿宋_GB2312" w:hAnsi="微软雅黑" w:hint="eastAsia"/>
          <w:sz w:val="32"/>
          <w:szCs w:val="32"/>
        </w:rPr>
        <w:t>用户名（身份证号码/</w:t>
      </w:r>
      <w:r w:rsidR="00225B7B" w:rsidRPr="00225B7B">
        <w:rPr>
          <w:rFonts w:ascii="仿宋_GB2312" w:eastAsia="仿宋_GB2312" w:hAnsi="微软雅黑" w:hint="eastAsia"/>
          <w:sz w:val="32"/>
          <w:szCs w:val="32"/>
        </w:rPr>
        <w:t>手机号码</w:t>
      </w:r>
      <w:r w:rsidR="00225B7B">
        <w:rPr>
          <w:rFonts w:ascii="仿宋_GB2312" w:eastAsia="仿宋_GB2312" w:hAnsi="微软雅黑" w:hint="eastAsia"/>
          <w:sz w:val="32"/>
          <w:szCs w:val="32"/>
        </w:rPr>
        <w:t>）和</w:t>
      </w:r>
      <w:r w:rsidRPr="00ED3B3D">
        <w:rPr>
          <w:rFonts w:ascii="仿宋_GB2312" w:eastAsia="仿宋_GB2312" w:hAnsi="微软雅黑" w:hint="eastAsia"/>
          <w:sz w:val="32"/>
          <w:szCs w:val="32"/>
        </w:rPr>
        <w:t>密码后，拖动拼图，点击登录。</w:t>
      </w:r>
      <w:r w:rsidR="00777611">
        <w:rPr>
          <w:rFonts w:ascii="仿宋_GB2312" w:eastAsia="仿宋_GB2312" w:hAnsi="微软雅黑" w:hint="eastAsia"/>
          <w:sz w:val="32"/>
          <w:szCs w:val="32"/>
        </w:rPr>
        <w:t>如下图所示</w:t>
      </w:r>
      <w:r w:rsidRPr="00ED3B3D">
        <w:rPr>
          <w:rFonts w:ascii="仿宋_GB2312" w:eastAsia="仿宋_GB2312" w:hAnsi="微软雅黑" w:hint="eastAsia"/>
          <w:sz w:val="32"/>
          <w:szCs w:val="32"/>
        </w:rPr>
        <w:t>：</w:t>
      </w:r>
    </w:p>
    <w:p w:rsidR="00CF2EF3" w:rsidRPr="00ED3B3D" w:rsidRDefault="00F81BD4" w:rsidP="00CA7EB7">
      <w:pPr>
        <w:ind w:firstLineChars="0" w:firstLine="0"/>
        <w:jc w:val="center"/>
        <w:rPr>
          <w:rFonts w:ascii="仿宋_GB2312" w:eastAsia="仿宋_GB2312" w:hAnsi="微软雅黑"/>
          <w:sz w:val="32"/>
          <w:szCs w:val="32"/>
        </w:rPr>
      </w:pPr>
      <w:r w:rsidRPr="00F81BD4">
        <w:rPr>
          <w:rFonts w:ascii="仿宋_GB2312" w:eastAsia="仿宋_GB2312" w:hAnsi="微软雅黑"/>
          <w:noProof/>
          <w:sz w:val="32"/>
          <w:szCs w:val="32"/>
        </w:rPr>
        <w:drawing>
          <wp:inline distT="0" distB="0" distL="0" distR="0" wp14:anchorId="208C37C1" wp14:editId="3E43AED2">
            <wp:extent cx="5277485" cy="2665095"/>
            <wp:effectExtent l="0" t="0" r="0" b="1905"/>
            <wp:docPr id="19" name="图片 19" descr="C:\Users\Administrator\Picture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485" cy="266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EF3" w:rsidRPr="00ED3B3D" w:rsidRDefault="00297FC4" w:rsidP="00CA7EB7">
      <w:pPr>
        <w:pStyle w:val="2"/>
        <w:numPr>
          <w:ilvl w:val="0"/>
          <w:numId w:val="2"/>
        </w:numPr>
        <w:ind w:left="0" w:firstLine="709"/>
      </w:pPr>
      <w:bookmarkStart w:id="16" w:name="_专家管理系统入口"/>
      <w:bookmarkStart w:id="17" w:name="_Toc71379304"/>
      <w:bookmarkEnd w:id="16"/>
      <w:r w:rsidRPr="00ED3B3D">
        <w:rPr>
          <w:rFonts w:hint="eastAsia"/>
        </w:rPr>
        <w:t>专家管理系统入口</w:t>
      </w:r>
      <w:bookmarkEnd w:id="17"/>
    </w:p>
    <w:p w:rsidR="00CF2EF3" w:rsidRPr="00ED3B3D" w:rsidRDefault="00372CED">
      <w:pPr>
        <w:ind w:firstLine="64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系统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登录后，选择监督管理菜单，点击专家管理系统进入，</w:t>
      </w:r>
      <w:r w:rsidR="00777611">
        <w:rPr>
          <w:rFonts w:ascii="仿宋_GB2312" w:eastAsia="仿宋_GB2312" w:hAnsi="微软雅黑" w:hint="eastAsia"/>
          <w:sz w:val="32"/>
          <w:szCs w:val="32"/>
        </w:rPr>
        <w:t>如下图所示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：</w:t>
      </w:r>
    </w:p>
    <w:p w:rsidR="00CF2EF3" w:rsidRPr="00ED3B3D" w:rsidRDefault="00297FC4" w:rsidP="00F81BD4">
      <w:pPr>
        <w:ind w:firstLineChars="0" w:firstLine="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noProof/>
          <w:sz w:val="32"/>
          <w:szCs w:val="32"/>
        </w:rPr>
        <w:lastRenderedPageBreak/>
        <w:drawing>
          <wp:inline distT="0" distB="0" distL="114300" distR="114300" wp14:anchorId="141CA30E" wp14:editId="29A81000">
            <wp:extent cx="5273040" cy="2528570"/>
            <wp:effectExtent l="0" t="0" r="10160" b="11430"/>
            <wp:docPr id="7" name="图片 7" descr="160042228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600422280(1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2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EF3" w:rsidRPr="00ED3B3D" w:rsidRDefault="0044084F" w:rsidP="00CA7EB7">
      <w:pPr>
        <w:pStyle w:val="2"/>
        <w:numPr>
          <w:ilvl w:val="0"/>
          <w:numId w:val="2"/>
        </w:numPr>
        <w:ind w:left="0" w:firstLine="709"/>
      </w:pPr>
      <w:bookmarkStart w:id="18" w:name="_Toc71379305"/>
      <w:r>
        <w:rPr>
          <w:rFonts w:hint="eastAsia"/>
        </w:rPr>
        <w:t>完善</w:t>
      </w:r>
      <w:r w:rsidRPr="00ED3B3D">
        <w:rPr>
          <w:rFonts w:hint="eastAsia"/>
        </w:rPr>
        <w:t>专家基本信息</w:t>
      </w:r>
      <w:bookmarkEnd w:id="18"/>
    </w:p>
    <w:p w:rsidR="00CF2EF3" w:rsidRPr="00ED3B3D" w:rsidRDefault="00C66F88" w:rsidP="00F81BD4">
      <w:pPr>
        <w:ind w:firstLineChars="0" w:firstLine="0"/>
        <w:rPr>
          <w:rFonts w:ascii="仿宋_GB2312" w:eastAsia="仿宋_GB2312" w:hAnsi="微软雅黑"/>
          <w:sz w:val="32"/>
          <w:szCs w:val="32"/>
        </w:rPr>
      </w:pPr>
      <w:r>
        <w:rPr>
          <w:noProof/>
        </w:rPr>
        <w:drawing>
          <wp:inline distT="0" distB="0" distL="0" distR="0" wp14:anchorId="2F7AA785" wp14:editId="0F7952CA">
            <wp:extent cx="5518150" cy="1310005"/>
            <wp:effectExtent l="0" t="0" r="6350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398E" w:rsidRDefault="00297FC4" w:rsidP="00E655F5">
      <w:pPr>
        <w:pStyle w:val="a0"/>
        <w:spacing w:before="46" w:after="46"/>
        <w:ind w:firstLineChars="221" w:firstLine="707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点</w:t>
      </w:r>
      <w:r w:rsidR="00850599">
        <w:rPr>
          <w:rFonts w:ascii="仿宋_GB2312" w:eastAsia="仿宋_GB2312" w:hAnsi="微软雅黑" w:hint="eastAsia"/>
          <w:sz w:val="32"/>
          <w:szCs w:val="32"/>
        </w:rPr>
        <w:t>击基本信息</w:t>
      </w:r>
      <w:r w:rsidR="0044084F">
        <w:rPr>
          <w:rFonts w:ascii="仿宋_GB2312" w:eastAsia="仿宋_GB2312" w:hAnsi="微软雅黑" w:hint="eastAsia"/>
          <w:sz w:val="32"/>
          <w:szCs w:val="32"/>
        </w:rPr>
        <w:t>，</w:t>
      </w:r>
      <w:r w:rsidRPr="00ED3B3D">
        <w:rPr>
          <w:rFonts w:ascii="仿宋_GB2312" w:eastAsia="仿宋_GB2312" w:hAnsi="微软雅黑" w:hint="eastAsia"/>
          <w:sz w:val="32"/>
          <w:szCs w:val="32"/>
        </w:rPr>
        <w:t>进入专家信息界面，</w:t>
      </w:r>
      <w:r w:rsidR="0044084F">
        <w:rPr>
          <w:rFonts w:ascii="仿宋_GB2312" w:eastAsia="仿宋_GB2312" w:hAnsi="微软雅黑" w:hint="eastAsia"/>
          <w:sz w:val="32"/>
          <w:szCs w:val="32"/>
        </w:rPr>
        <w:t>在该界面中</w:t>
      </w:r>
      <w:r w:rsidRPr="00ED3B3D">
        <w:rPr>
          <w:rFonts w:ascii="仿宋_GB2312" w:eastAsia="仿宋_GB2312" w:hAnsi="微软雅黑" w:hint="eastAsia"/>
          <w:sz w:val="32"/>
          <w:szCs w:val="32"/>
        </w:rPr>
        <w:t>对</w:t>
      </w:r>
      <w:r w:rsidR="0044084F">
        <w:rPr>
          <w:rFonts w:ascii="仿宋_GB2312" w:eastAsia="仿宋_GB2312" w:hAnsi="微软雅黑" w:hint="eastAsia"/>
          <w:sz w:val="32"/>
          <w:szCs w:val="32"/>
        </w:rPr>
        <w:t>专家基本信息</w:t>
      </w:r>
      <w:r w:rsidRPr="00ED3B3D">
        <w:rPr>
          <w:rFonts w:ascii="仿宋_GB2312" w:eastAsia="仿宋_GB2312" w:hAnsi="微软雅黑" w:hint="eastAsia"/>
          <w:sz w:val="32"/>
          <w:szCs w:val="32"/>
        </w:rPr>
        <w:t>数据进行</w:t>
      </w:r>
      <w:r w:rsidR="0044084F">
        <w:rPr>
          <w:rFonts w:ascii="仿宋_GB2312" w:eastAsia="仿宋_GB2312" w:hAnsi="微软雅黑" w:hint="eastAsia"/>
          <w:sz w:val="32"/>
          <w:szCs w:val="32"/>
        </w:rPr>
        <w:t>完善</w:t>
      </w:r>
      <w:r w:rsidRPr="00ED3B3D">
        <w:rPr>
          <w:rFonts w:ascii="仿宋_GB2312" w:eastAsia="仿宋_GB2312" w:hAnsi="微软雅黑" w:hint="eastAsia"/>
          <w:sz w:val="32"/>
          <w:szCs w:val="32"/>
        </w:rPr>
        <w:t>，</w:t>
      </w:r>
      <w:r w:rsidR="00A8398E">
        <w:rPr>
          <w:rFonts w:ascii="仿宋_GB2312" w:eastAsia="仿宋_GB2312" w:hAnsi="微软雅黑" w:hint="eastAsia"/>
          <w:sz w:val="32"/>
          <w:szCs w:val="32"/>
        </w:rPr>
        <w:t>并点击保存。如需导出基本信息查看，点击“导出基本信息”将文件保存到本地即可。</w:t>
      </w:r>
    </w:p>
    <w:p w:rsidR="00CF2EF3" w:rsidRPr="00ED3B3D" w:rsidRDefault="00297FC4" w:rsidP="00E655F5">
      <w:pPr>
        <w:pStyle w:val="a0"/>
        <w:spacing w:before="46" w:after="46"/>
        <w:ind w:firstLineChars="221" w:firstLine="707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如下图：</w:t>
      </w:r>
    </w:p>
    <w:p w:rsidR="00CF2EF3" w:rsidRDefault="00297FC4" w:rsidP="00CA7EB7">
      <w:pPr>
        <w:pStyle w:val="a0"/>
        <w:spacing w:before="46" w:after="46"/>
        <w:ind w:firstLineChars="0" w:firstLine="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noProof/>
          <w:sz w:val="32"/>
          <w:szCs w:val="32"/>
        </w:rPr>
        <w:lastRenderedPageBreak/>
        <w:drawing>
          <wp:inline distT="0" distB="0" distL="114300" distR="114300" wp14:anchorId="3C69CF13" wp14:editId="4239CE84">
            <wp:extent cx="5269865" cy="3150235"/>
            <wp:effectExtent l="0" t="0" r="635" b="1206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6F88" w:rsidRDefault="00C66F88" w:rsidP="00CA7EB7">
      <w:pPr>
        <w:pStyle w:val="a0"/>
        <w:spacing w:before="46" w:after="46"/>
        <w:ind w:firstLineChars="0" w:firstLine="0"/>
        <w:rPr>
          <w:rFonts w:ascii="仿宋_GB2312" w:eastAsia="仿宋_GB2312" w:hAnsi="微软雅黑"/>
          <w:sz w:val="32"/>
          <w:szCs w:val="32"/>
        </w:rPr>
      </w:pPr>
      <w:r>
        <w:rPr>
          <w:noProof/>
        </w:rPr>
        <w:drawing>
          <wp:inline distT="0" distB="0" distL="0" distR="0" wp14:anchorId="3EB463C9" wp14:editId="2964FAF3">
            <wp:extent cx="5269865" cy="1557915"/>
            <wp:effectExtent l="0" t="0" r="6985" b="444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84017" cy="156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F88" w:rsidRDefault="0044084F" w:rsidP="00F81BD4">
      <w:pPr>
        <w:pStyle w:val="a0"/>
        <w:spacing w:before="46" w:after="46"/>
        <w:ind w:firstLineChars="221" w:firstLine="710"/>
        <w:rPr>
          <w:rFonts w:ascii="仿宋_GB2312" w:eastAsia="仿宋_GB2312" w:hAnsi="微软雅黑"/>
          <w:b/>
          <w:sz w:val="32"/>
          <w:szCs w:val="32"/>
        </w:rPr>
      </w:pPr>
      <w:r>
        <w:rPr>
          <w:rFonts w:ascii="仿宋_GB2312" w:eastAsia="仿宋_GB2312" w:hAnsi="微软雅黑" w:hint="eastAsia"/>
          <w:b/>
          <w:sz w:val="32"/>
          <w:szCs w:val="32"/>
        </w:rPr>
        <w:t>填写要求</w:t>
      </w:r>
      <w:r w:rsidR="00F81BD4" w:rsidRPr="00F81BD4">
        <w:rPr>
          <w:rFonts w:ascii="仿宋_GB2312" w:eastAsia="仿宋_GB2312" w:hAnsi="微软雅黑" w:hint="eastAsia"/>
          <w:b/>
          <w:sz w:val="32"/>
          <w:szCs w:val="32"/>
        </w:rPr>
        <w:t>：</w:t>
      </w:r>
    </w:p>
    <w:p w:rsidR="00F81BD4" w:rsidRDefault="00F81BD4" w:rsidP="00F81BD4">
      <w:pPr>
        <w:pStyle w:val="a0"/>
        <w:spacing w:before="46" w:after="46"/>
        <w:ind w:firstLineChars="221" w:firstLine="710"/>
        <w:rPr>
          <w:rFonts w:ascii="仿宋_GB2312" w:eastAsia="仿宋_GB2312" w:hAnsi="微软雅黑"/>
          <w:b/>
          <w:sz w:val="32"/>
          <w:szCs w:val="32"/>
        </w:rPr>
      </w:pPr>
      <w:r>
        <w:rPr>
          <w:rFonts w:ascii="仿宋_GB2312" w:eastAsia="仿宋_GB2312" w:hAnsi="微软雅黑" w:hint="eastAsia"/>
          <w:b/>
          <w:sz w:val="32"/>
          <w:szCs w:val="32"/>
        </w:rPr>
        <w:t>1.</w:t>
      </w:r>
      <w:r w:rsidRPr="00F81BD4">
        <w:rPr>
          <w:rFonts w:ascii="仿宋_GB2312" w:eastAsia="仿宋_GB2312" w:hAnsi="微软雅黑" w:hint="eastAsia"/>
          <w:b/>
          <w:sz w:val="32"/>
          <w:szCs w:val="32"/>
        </w:rPr>
        <w:t>带</w:t>
      </w:r>
      <w:r w:rsidRPr="00F81BD4">
        <w:rPr>
          <w:rFonts w:ascii="仿宋_GB2312" w:eastAsia="仿宋_GB2312" w:hAnsi="微软雅黑" w:hint="eastAsia"/>
          <w:b/>
          <w:color w:val="FF0000"/>
          <w:sz w:val="32"/>
          <w:szCs w:val="32"/>
        </w:rPr>
        <w:t>*</w:t>
      </w:r>
      <w:r w:rsidRPr="00F81BD4">
        <w:rPr>
          <w:rFonts w:ascii="仿宋_GB2312" w:eastAsia="仿宋_GB2312" w:hAnsi="微软雅黑" w:hint="eastAsia"/>
          <w:b/>
          <w:sz w:val="32"/>
          <w:szCs w:val="32"/>
        </w:rPr>
        <w:t>的信息都必须填写，否则无法保存；</w:t>
      </w:r>
    </w:p>
    <w:p w:rsidR="00C66F88" w:rsidRDefault="00F81BD4" w:rsidP="00F81BD4">
      <w:pPr>
        <w:pStyle w:val="a0"/>
        <w:spacing w:before="46" w:after="46"/>
        <w:ind w:firstLineChars="221" w:firstLine="710"/>
        <w:rPr>
          <w:rFonts w:ascii="仿宋_GB2312" w:eastAsia="仿宋_GB2312" w:hAnsi="微软雅黑"/>
          <w:b/>
          <w:sz w:val="32"/>
          <w:szCs w:val="32"/>
        </w:rPr>
      </w:pPr>
      <w:r>
        <w:rPr>
          <w:rFonts w:ascii="仿宋_GB2312" w:eastAsia="仿宋_GB2312" w:hAnsi="微软雅黑" w:hint="eastAsia"/>
          <w:b/>
          <w:sz w:val="32"/>
          <w:szCs w:val="32"/>
        </w:rPr>
        <w:t>2.</w:t>
      </w:r>
      <w:r w:rsidR="00C66F88">
        <w:rPr>
          <w:rFonts w:ascii="仿宋_GB2312" w:eastAsia="仿宋_GB2312" w:hAnsi="微软雅黑" w:hint="eastAsia"/>
          <w:b/>
          <w:sz w:val="32"/>
          <w:szCs w:val="32"/>
        </w:rPr>
        <w:t>附件上传：</w:t>
      </w:r>
    </w:p>
    <w:p w:rsidR="00F81BD4" w:rsidRDefault="00F81BD4" w:rsidP="00F81BD4">
      <w:pPr>
        <w:pStyle w:val="a0"/>
        <w:spacing w:before="46" w:after="46"/>
        <w:ind w:firstLineChars="221" w:firstLine="710"/>
        <w:rPr>
          <w:rFonts w:ascii="仿宋_GB2312" w:eastAsia="仿宋_GB2312" w:hAnsi="微软雅黑"/>
          <w:b/>
          <w:sz w:val="32"/>
          <w:szCs w:val="32"/>
        </w:rPr>
      </w:pPr>
      <w:r w:rsidRPr="00F81BD4">
        <w:rPr>
          <w:rFonts w:ascii="仿宋_GB2312" w:eastAsia="仿宋_GB2312" w:hAnsi="微软雅黑" w:hint="eastAsia"/>
          <w:b/>
          <w:sz w:val="32"/>
          <w:szCs w:val="32"/>
        </w:rPr>
        <w:t>需上传任职单位同意申报</w:t>
      </w:r>
      <w:r>
        <w:rPr>
          <w:rFonts w:ascii="仿宋_GB2312" w:eastAsia="仿宋_GB2312" w:hAnsi="微软雅黑" w:hint="eastAsia"/>
          <w:b/>
          <w:sz w:val="32"/>
          <w:szCs w:val="32"/>
        </w:rPr>
        <w:t>的相关</w:t>
      </w:r>
      <w:r w:rsidRPr="00F81BD4">
        <w:rPr>
          <w:rFonts w:ascii="仿宋_GB2312" w:eastAsia="仿宋_GB2312" w:hAnsi="微软雅黑" w:hint="eastAsia"/>
          <w:b/>
          <w:sz w:val="32"/>
          <w:szCs w:val="32"/>
        </w:rPr>
        <w:t>附件</w:t>
      </w:r>
      <w:r>
        <w:rPr>
          <w:rFonts w:ascii="仿宋_GB2312" w:eastAsia="仿宋_GB2312" w:hAnsi="微软雅黑" w:hint="eastAsia"/>
          <w:b/>
          <w:sz w:val="32"/>
          <w:szCs w:val="32"/>
        </w:rPr>
        <w:t>电子扫描件</w:t>
      </w:r>
      <w:r w:rsidRPr="00F81BD4">
        <w:rPr>
          <w:rFonts w:ascii="仿宋_GB2312" w:eastAsia="仿宋_GB2312" w:hAnsi="微软雅黑" w:hint="eastAsia"/>
          <w:b/>
          <w:sz w:val="32"/>
          <w:szCs w:val="32"/>
        </w:rPr>
        <w:t>（加盖单位公章）</w:t>
      </w:r>
      <w:r>
        <w:rPr>
          <w:rFonts w:ascii="仿宋_GB2312" w:eastAsia="仿宋_GB2312" w:hAnsi="微软雅黑" w:hint="eastAsia"/>
          <w:b/>
          <w:sz w:val="32"/>
          <w:szCs w:val="32"/>
        </w:rPr>
        <w:t>；如申报的专家无任职单位，需</w:t>
      </w:r>
      <w:r w:rsidRPr="00F81BD4">
        <w:rPr>
          <w:rFonts w:ascii="仿宋_GB2312" w:eastAsia="仿宋_GB2312" w:hAnsi="微软雅黑" w:hint="eastAsia"/>
          <w:b/>
          <w:sz w:val="32"/>
          <w:szCs w:val="32"/>
        </w:rPr>
        <w:t>上传情况说明。</w:t>
      </w:r>
    </w:p>
    <w:p w:rsidR="00850599" w:rsidRPr="00F81BD4" w:rsidRDefault="00C66F88" w:rsidP="00850599">
      <w:pPr>
        <w:pStyle w:val="a0"/>
        <w:spacing w:before="46" w:after="46"/>
        <w:ind w:firstLineChars="221" w:firstLine="710"/>
        <w:rPr>
          <w:rFonts w:ascii="仿宋_GB2312" w:eastAsia="仿宋_GB2312" w:hAnsi="微软雅黑"/>
          <w:b/>
          <w:sz w:val="32"/>
          <w:szCs w:val="32"/>
        </w:rPr>
      </w:pPr>
      <w:r>
        <w:rPr>
          <w:rFonts w:ascii="仿宋_GB2312" w:eastAsia="仿宋_GB2312" w:hAnsi="微软雅黑"/>
          <w:b/>
          <w:sz w:val="32"/>
          <w:szCs w:val="32"/>
        </w:rPr>
        <w:t>在其他附件处上传其余附件如证书</w:t>
      </w:r>
      <w:r>
        <w:rPr>
          <w:rFonts w:ascii="仿宋_GB2312" w:eastAsia="仿宋_GB2312" w:hAnsi="微软雅黑" w:hint="eastAsia"/>
          <w:b/>
          <w:sz w:val="32"/>
          <w:szCs w:val="32"/>
        </w:rPr>
        <w:t>、其他证明文件等。</w:t>
      </w:r>
    </w:p>
    <w:p w:rsidR="00CF2EF3" w:rsidRPr="00ED3B3D" w:rsidRDefault="00297FC4" w:rsidP="00CA7EB7">
      <w:pPr>
        <w:pStyle w:val="2"/>
        <w:numPr>
          <w:ilvl w:val="0"/>
          <w:numId w:val="2"/>
        </w:numPr>
        <w:ind w:left="0" w:firstLine="709"/>
      </w:pPr>
      <w:bookmarkStart w:id="19" w:name="_Toc71379306"/>
      <w:r w:rsidRPr="00ED3B3D">
        <w:rPr>
          <w:rFonts w:hint="eastAsia"/>
        </w:rPr>
        <w:t>专家信息申报</w:t>
      </w:r>
      <w:bookmarkEnd w:id="19"/>
    </w:p>
    <w:p w:rsidR="00CF2EF3" w:rsidRPr="00ED3B3D" w:rsidRDefault="0044084F" w:rsidP="00E655F5">
      <w:pPr>
        <w:ind w:firstLineChars="0" w:firstLine="709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专家基本信息</w:t>
      </w:r>
      <w:r w:rsidR="00225B7B">
        <w:rPr>
          <w:rFonts w:ascii="仿宋_GB2312" w:eastAsia="仿宋_GB2312" w:hAnsi="微软雅黑" w:hint="eastAsia"/>
          <w:sz w:val="32"/>
          <w:szCs w:val="32"/>
        </w:rPr>
        <w:t>填写确认无误</w:t>
      </w:r>
      <w:r>
        <w:rPr>
          <w:rFonts w:ascii="仿宋_GB2312" w:eastAsia="仿宋_GB2312" w:hAnsi="微软雅黑" w:hint="eastAsia"/>
          <w:sz w:val="32"/>
          <w:szCs w:val="32"/>
        </w:rPr>
        <w:t>后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，点击</w:t>
      </w:r>
      <w:r w:rsidR="00A8398E">
        <w:rPr>
          <w:noProof/>
        </w:rPr>
        <w:drawing>
          <wp:inline distT="0" distB="0" distL="0" distR="0" wp14:anchorId="21FC0975" wp14:editId="5D03846D">
            <wp:extent cx="1097375" cy="434378"/>
            <wp:effectExtent l="0" t="0" r="7620" b="381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97375" cy="434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按钮，发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lastRenderedPageBreak/>
        <w:t>起申请。在弹出的界面中</w:t>
      </w:r>
      <w:r>
        <w:rPr>
          <w:rFonts w:ascii="仿宋_GB2312" w:eastAsia="仿宋_GB2312" w:hAnsi="微软雅黑" w:hint="eastAsia"/>
          <w:sz w:val="32"/>
          <w:szCs w:val="32"/>
        </w:rPr>
        <w:t>选择</w:t>
      </w:r>
      <w:r w:rsidR="00DA163D">
        <w:rPr>
          <w:rFonts w:ascii="仿宋_GB2312" w:eastAsia="仿宋_GB2312" w:hAnsi="微软雅黑" w:hint="eastAsia"/>
          <w:sz w:val="32"/>
          <w:szCs w:val="32"/>
        </w:rPr>
        <w:t>专业</w:t>
      </w:r>
      <w:r w:rsidR="003569D4">
        <w:rPr>
          <w:rFonts w:ascii="仿宋_GB2312" w:eastAsia="仿宋_GB2312" w:hAnsi="微软雅黑" w:hint="eastAsia"/>
          <w:sz w:val="32"/>
          <w:szCs w:val="32"/>
        </w:rPr>
        <w:t>方向</w:t>
      </w:r>
      <w:bookmarkStart w:id="20" w:name="_GoBack"/>
      <w:bookmarkEnd w:id="20"/>
      <w:r w:rsidR="006A1E9E">
        <w:rPr>
          <w:rFonts w:ascii="仿宋_GB2312" w:eastAsia="仿宋_GB2312" w:hAnsi="微软雅黑" w:hint="eastAsia"/>
          <w:sz w:val="32"/>
          <w:szCs w:val="32"/>
        </w:rPr>
        <w:t>涉及的</w:t>
      </w:r>
      <w:r w:rsidR="00DA163D">
        <w:rPr>
          <w:rFonts w:ascii="仿宋_GB2312" w:eastAsia="仿宋_GB2312" w:hAnsi="微软雅黑" w:hint="eastAsia"/>
          <w:sz w:val="32"/>
          <w:szCs w:val="32"/>
        </w:rPr>
        <w:t>省</w:t>
      </w:r>
      <w:r w:rsidR="004F7FE8">
        <w:rPr>
          <w:rFonts w:ascii="仿宋_GB2312" w:eastAsia="仿宋_GB2312" w:hAnsi="微软雅黑" w:hint="eastAsia"/>
          <w:sz w:val="32"/>
          <w:szCs w:val="32"/>
        </w:rPr>
        <w:t>或州市的</w:t>
      </w:r>
      <w:r>
        <w:rPr>
          <w:rFonts w:ascii="仿宋_GB2312" w:eastAsia="仿宋_GB2312" w:hAnsi="微软雅黑" w:hint="eastAsia"/>
          <w:sz w:val="32"/>
          <w:szCs w:val="32"/>
        </w:rPr>
        <w:t>对应</w:t>
      </w:r>
      <w:r w:rsidR="00827DD0">
        <w:rPr>
          <w:rFonts w:ascii="仿宋_GB2312" w:eastAsia="仿宋_GB2312" w:hAnsi="微软雅黑" w:hint="eastAsia"/>
          <w:sz w:val="32"/>
          <w:szCs w:val="32"/>
        </w:rPr>
        <w:t>业务部门</w:t>
      </w:r>
      <w:r>
        <w:rPr>
          <w:rFonts w:ascii="仿宋_GB2312" w:eastAsia="仿宋_GB2312" w:hAnsi="微软雅黑" w:hint="eastAsia"/>
          <w:sz w:val="32"/>
          <w:szCs w:val="32"/>
        </w:rPr>
        <w:t>（可多选），选择完成后，点击申报</w:t>
      </w:r>
      <w:r w:rsidR="00DF0286" w:rsidRPr="00ED3B3D">
        <w:rPr>
          <w:rFonts w:ascii="仿宋_GB2312" w:eastAsia="仿宋_GB2312" w:hAnsi="微软雅黑" w:hint="eastAsia"/>
          <w:sz w:val="32"/>
          <w:szCs w:val="32"/>
        </w:rPr>
        <w:t>。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如下图：</w:t>
      </w:r>
    </w:p>
    <w:p w:rsidR="00CF2EF3" w:rsidRDefault="003C2874" w:rsidP="00CA7EB7">
      <w:pPr>
        <w:pStyle w:val="a0"/>
        <w:spacing w:before="46" w:after="46"/>
        <w:ind w:firstLineChars="0" w:firstLine="0"/>
        <w:rPr>
          <w:rFonts w:ascii="仿宋_GB2312" w:eastAsia="仿宋_GB2312" w:hAnsi="微软雅黑"/>
          <w:sz w:val="32"/>
          <w:szCs w:val="32"/>
        </w:rPr>
      </w:pPr>
      <w:r>
        <w:rPr>
          <w:noProof/>
        </w:rPr>
        <w:drawing>
          <wp:inline distT="0" distB="0" distL="0" distR="0" wp14:anchorId="6AFC28E7" wp14:editId="66BA27EB">
            <wp:extent cx="5518150" cy="2423795"/>
            <wp:effectExtent l="0" t="0" r="635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2924" w:rsidRDefault="0082638A" w:rsidP="0082638A">
      <w:pPr>
        <w:ind w:firstLineChars="0" w:firstLine="709"/>
        <w:rPr>
          <w:rFonts w:ascii="仿宋_GB2312" w:eastAsia="仿宋_GB2312" w:hAnsi="微软雅黑"/>
          <w:b/>
          <w:sz w:val="32"/>
          <w:szCs w:val="32"/>
        </w:rPr>
      </w:pPr>
      <w:r w:rsidRPr="00B7613F">
        <w:rPr>
          <w:rFonts w:ascii="仿宋_GB2312" w:eastAsia="仿宋_GB2312" w:hAnsi="微软雅黑"/>
          <w:b/>
          <w:sz w:val="32"/>
          <w:szCs w:val="32"/>
        </w:rPr>
        <w:t>说明</w:t>
      </w:r>
      <w:r w:rsidRPr="00B7613F">
        <w:rPr>
          <w:rFonts w:ascii="仿宋_GB2312" w:eastAsia="仿宋_GB2312" w:hAnsi="微软雅黑" w:hint="eastAsia"/>
          <w:b/>
          <w:sz w:val="32"/>
          <w:szCs w:val="32"/>
        </w:rPr>
        <w:t>：</w:t>
      </w:r>
    </w:p>
    <w:p w:rsidR="0082638A" w:rsidRDefault="004F7FE8" w:rsidP="0082638A">
      <w:pPr>
        <w:ind w:firstLineChars="0" w:firstLine="709"/>
        <w:rPr>
          <w:rFonts w:ascii="仿宋_GB2312" w:eastAsia="仿宋_GB2312" w:hAnsi="微软雅黑"/>
          <w:b/>
          <w:sz w:val="32"/>
          <w:szCs w:val="32"/>
        </w:rPr>
      </w:pPr>
      <w:r>
        <w:rPr>
          <w:rFonts w:ascii="仿宋_GB2312" w:eastAsia="仿宋_GB2312" w:hAnsi="微软雅黑" w:hint="eastAsia"/>
          <w:b/>
          <w:sz w:val="32"/>
          <w:szCs w:val="32"/>
        </w:rPr>
        <w:t>1</w:t>
      </w:r>
      <w:r>
        <w:rPr>
          <w:rFonts w:ascii="仿宋_GB2312" w:eastAsia="仿宋_GB2312" w:hAnsi="微软雅黑"/>
          <w:b/>
          <w:sz w:val="32"/>
          <w:szCs w:val="32"/>
        </w:rPr>
        <w:t>.</w:t>
      </w:r>
      <w:r w:rsidR="0082638A" w:rsidRPr="00B7613F">
        <w:rPr>
          <w:rFonts w:ascii="仿宋_GB2312" w:eastAsia="仿宋_GB2312" w:hAnsi="微软雅黑" w:hint="eastAsia"/>
          <w:b/>
          <w:sz w:val="32"/>
          <w:szCs w:val="32"/>
        </w:rPr>
        <w:t>处室审核前专家可修改信息，处室一旦审核通过，专家信息不可再修改。</w:t>
      </w:r>
      <w:r w:rsidR="00225B7B">
        <w:rPr>
          <w:rFonts w:ascii="仿宋_GB2312" w:eastAsia="仿宋_GB2312" w:hAnsi="微软雅黑" w:hint="eastAsia"/>
          <w:b/>
          <w:sz w:val="32"/>
          <w:szCs w:val="32"/>
        </w:rPr>
        <w:t>此时若要修改，需提交材料交由审批处室进行修改</w:t>
      </w:r>
      <w:r>
        <w:rPr>
          <w:rFonts w:ascii="仿宋_GB2312" w:eastAsia="仿宋_GB2312" w:hAnsi="微软雅黑" w:hint="eastAsia"/>
          <w:b/>
          <w:sz w:val="32"/>
          <w:szCs w:val="32"/>
        </w:rPr>
        <w:t>；</w:t>
      </w:r>
    </w:p>
    <w:p w:rsidR="004F7FE8" w:rsidRPr="004D2185" w:rsidRDefault="004F7FE8" w:rsidP="004D2185">
      <w:pPr>
        <w:ind w:firstLineChars="0" w:firstLine="709"/>
        <w:rPr>
          <w:rFonts w:ascii="仿宋_GB2312" w:eastAsia="仿宋_GB2312" w:hAnsi="微软雅黑"/>
          <w:b/>
          <w:sz w:val="32"/>
          <w:szCs w:val="32"/>
        </w:rPr>
      </w:pPr>
      <w:r w:rsidRPr="004D2185">
        <w:rPr>
          <w:rFonts w:ascii="仿宋_GB2312" w:eastAsia="仿宋_GB2312" w:hAnsi="微软雅黑" w:hint="eastAsia"/>
          <w:b/>
          <w:sz w:val="32"/>
          <w:szCs w:val="32"/>
        </w:rPr>
        <w:t>2</w:t>
      </w:r>
      <w:r w:rsidRPr="004D2185">
        <w:rPr>
          <w:rFonts w:ascii="仿宋_GB2312" w:eastAsia="仿宋_GB2312" w:hAnsi="微软雅黑"/>
          <w:b/>
          <w:sz w:val="32"/>
          <w:szCs w:val="32"/>
        </w:rPr>
        <w:t>.</w:t>
      </w:r>
      <w:r w:rsidR="00E2238B">
        <w:rPr>
          <w:rFonts w:ascii="仿宋_GB2312" w:eastAsia="仿宋_GB2312" w:hAnsi="微软雅黑" w:hint="eastAsia"/>
          <w:b/>
          <w:sz w:val="32"/>
          <w:szCs w:val="32"/>
        </w:rPr>
        <w:t>申报的</w:t>
      </w:r>
      <w:r w:rsidR="004D2185" w:rsidRPr="004D2185">
        <w:rPr>
          <w:rFonts w:ascii="仿宋_GB2312" w:eastAsia="仿宋_GB2312" w:hAnsi="微软雅黑" w:hint="eastAsia"/>
          <w:b/>
          <w:sz w:val="32"/>
          <w:szCs w:val="32"/>
        </w:rPr>
        <w:t>专业方向参考《附录》</w:t>
      </w:r>
      <w:r w:rsidR="00827DD0">
        <w:rPr>
          <w:rFonts w:ascii="仿宋_GB2312" w:eastAsia="仿宋_GB2312" w:hAnsi="微软雅黑" w:hint="eastAsia"/>
          <w:b/>
          <w:sz w:val="32"/>
          <w:szCs w:val="32"/>
        </w:rPr>
        <w:t>，或可直接电话联系相关业务部门</w:t>
      </w:r>
      <w:r w:rsidR="000111F7">
        <w:rPr>
          <w:rFonts w:ascii="仿宋_GB2312" w:eastAsia="仿宋_GB2312" w:hAnsi="微软雅黑" w:hint="eastAsia"/>
          <w:b/>
          <w:sz w:val="32"/>
          <w:szCs w:val="32"/>
        </w:rPr>
        <w:t>。</w:t>
      </w:r>
    </w:p>
    <w:p w:rsidR="00CF2EF3" w:rsidRPr="00ED3B3D" w:rsidRDefault="00297FC4" w:rsidP="00CA7EB7">
      <w:pPr>
        <w:pStyle w:val="2"/>
        <w:numPr>
          <w:ilvl w:val="0"/>
          <w:numId w:val="2"/>
        </w:numPr>
        <w:ind w:left="0" w:firstLine="709"/>
      </w:pPr>
      <w:bookmarkStart w:id="21" w:name="_查看聘书"/>
      <w:bookmarkStart w:id="22" w:name="_Ref55918237"/>
      <w:bookmarkStart w:id="23" w:name="_Ref55918246"/>
      <w:bookmarkStart w:id="24" w:name="_Ref55918250"/>
      <w:bookmarkStart w:id="25" w:name="_Ref55918260"/>
      <w:bookmarkStart w:id="26" w:name="_Toc71379307"/>
      <w:bookmarkEnd w:id="21"/>
      <w:r w:rsidRPr="00ED3B3D">
        <w:rPr>
          <w:rFonts w:hint="eastAsia"/>
        </w:rPr>
        <w:t>查看聘书</w:t>
      </w:r>
      <w:bookmarkEnd w:id="22"/>
      <w:bookmarkEnd w:id="23"/>
      <w:bookmarkEnd w:id="24"/>
      <w:bookmarkEnd w:id="25"/>
      <w:bookmarkEnd w:id="26"/>
    </w:p>
    <w:p w:rsidR="00F1625E" w:rsidRDefault="006A1E9E" w:rsidP="00F1625E">
      <w:pPr>
        <w:ind w:firstLine="640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专家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申报</w:t>
      </w:r>
      <w:r w:rsidR="001D7017">
        <w:rPr>
          <w:rFonts w:ascii="仿宋_GB2312" w:eastAsia="仿宋_GB2312" w:hAnsi="微软雅黑" w:hint="eastAsia"/>
          <w:sz w:val="32"/>
          <w:szCs w:val="32"/>
        </w:rPr>
        <w:t>经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审核通过且</w:t>
      </w:r>
      <w:r w:rsidR="001D7017">
        <w:rPr>
          <w:rFonts w:ascii="仿宋_GB2312" w:eastAsia="仿宋_GB2312" w:hAnsi="微软雅黑" w:hint="eastAsia"/>
          <w:sz w:val="32"/>
          <w:szCs w:val="32"/>
        </w:rPr>
        <w:t>由</w:t>
      </w:r>
      <w:r w:rsidR="006C7FB1" w:rsidRPr="00ED3B3D">
        <w:rPr>
          <w:rFonts w:ascii="仿宋_GB2312" w:eastAsia="仿宋_GB2312" w:hAnsi="微软雅黑" w:hint="eastAsia"/>
          <w:sz w:val="32"/>
          <w:szCs w:val="32"/>
        </w:rPr>
        <w:t>科信</w:t>
      </w:r>
      <w:r w:rsidR="00996D57">
        <w:rPr>
          <w:rFonts w:ascii="仿宋_GB2312" w:eastAsia="仿宋_GB2312" w:hAnsi="微软雅黑" w:hint="eastAsia"/>
          <w:sz w:val="32"/>
          <w:szCs w:val="32"/>
        </w:rPr>
        <w:t>部门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备案成功后，系统将会生成聘书，</w:t>
      </w:r>
      <w:r w:rsidR="00F1625E" w:rsidRPr="00ED3B3D">
        <w:rPr>
          <w:rFonts w:ascii="仿宋_GB2312" w:eastAsia="仿宋_GB2312" w:hAnsi="微软雅黑" w:hint="eastAsia"/>
          <w:sz w:val="32"/>
          <w:szCs w:val="32"/>
        </w:rPr>
        <w:t>点击“查看聘书”按钮可查看聘书</w:t>
      </w:r>
      <w:r w:rsidR="003C2874">
        <w:rPr>
          <w:rFonts w:ascii="仿宋_GB2312" w:eastAsia="仿宋_GB2312" w:hAnsi="微软雅黑" w:hint="eastAsia"/>
          <w:sz w:val="32"/>
          <w:szCs w:val="32"/>
        </w:rPr>
        <w:t>：</w:t>
      </w:r>
    </w:p>
    <w:p w:rsidR="003C2874" w:rsidRDefault="003C2874" w:rsidP="00144D30">
      <w:pPr>
        <w:pStyle w:val="a0"/>
        <w:spacing w:before="46" w:after="46"/>
        <w:ind w:firstLineChars="0" w:firstLine="0"/>
      </w:pPr>
      <w:r>
        <w:rPr>
          <w:noProof/>
        </w:rPr>
        <w:lastRenderedPageBreak/>
        <w:drawing>
          <wp:inline distT="0" distB="0" distL="0" distR="0" wp14:anchorId="629320F6" wp14:editId="41646811">
            <wp:extent cx="5805578" cy="1466215"/>
            <wp:effectExtent l="0" t="0" r="5080" b="63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51169" cy="1477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874" w:rsidRDefault="005405EC" w:rsidP="003C2874">
      <w:pPr>
        <w:pStyle w:val="a0"/>
        <w:spacing w:before="46" w:after="46"/>
        <w:ind w:firstLine="640"/>
      </w:pPr>
      <w:r>
        <w:rPr>
          <w:rFonts w:ascii="仿宋_GB2312" w:eastAsia="仿宋_GB2312" w:hAnsi="微软雅黑" w:hint="eastAsia"/>
          <w:sz w:val="32"/>
          <w:szCs w:val="32"/>
        </w:rPr>
        <w:t>此页面可缩放、</w:t>
      </w:r>
      <w:r w:rsidR="003C2874" w:rsidRPr="00ED3B3D">
        <w:rPr>
          <w:rFonts w:ascii="仿宋_GB2312" w:eastAsia="仿宋_GB2312" w:hAnsi="微软雅黑" w:hint="eastAsia"/>
          <w:sz w:val="32"/>
          <w:szCs w:val="32"/>
        </w:rPr>
        <w:t>下载</w:t>
      </w:r>
      <w:r>
        <w:rPr>
          <w:rFonts w:ascii="仿宋_GB2312" w:eastAsia="仿宋_GB2312" w:hAnsi="微软雅黑" w:hint="eastAsia"/>
          <w:sz w:val="32"/>
          <w:szCs w:val="32"/>
        </w:rPr>
        <w:t>或</w:t>
      </w:r>
      <w:r w:rsidR="003C2874" w:rsidRPr="00ED3B3D">
        <w:rPr>
          <w:rFonts w:ascii="仿宋_GB2312" w:eastAsia="仿宋_GB2312" w:hAnsi="微软雅黑" w:hint="eastAsia"/>
          <w:sz w:val="32"/>
          <w:szCs w:val="32"/>
        </w:rPr>
        <w:t>打印。</w:t>
      </w:r>
    </w:p>
    <w:p w:rsidR="003C2874" w:rsidRPr="003C2874" w:rsidRDefault="00000CBE" w:rsidP="00144D30">
      <w:pPr>
        <w:pStyle w:val="a0"/>
        <w:spacing w:before="46" w:after="46"/>
        <w:ind w:firstLineChars="0" w:firstLine="0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B87E385" wp14:editId="673028C0">
            <wp:simplePos x="0" y="0"/>
            <wp:positionH relativeFrom="column">
              <wp:posOffset>2189018</wp:posOffset>
            </wp:positionH>
            <wp:positionV relativeFrom="paragraph">
              <wp:posOffset>294467</wp:posOffset>
            </wp:positionV>
            <wp:extent cx="1620982" cy="2304260"/>
            <wp:effectExtent l="0" t="0" r="0" b="1270"/>
            <wp:wrapNone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982" cy="2304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830">
        <w:rPr>
          <w:noProof/>
        </w:rPr>
        <w:drawing>
          <wp:anchor distT="0" distB="0" distL="114300" distR="114300" simplePos="0" relativeHeight="251657216" behindDoc="0" locked="0" layoutInCell="1" allowOverlap="1" wp14:anchorId="13BE9FCC" wp14:editId="13051CE5">
            <wp:simplePos x="0" y="0"/>
            <wp:positionH relativeFrom="column">
              <wp:posOffset>1378527</wp:posOffset>
            </wp:positionH>
            <wp:positionV relativeFrom="paragraph">
              <wp:posOffset>225598</wp:posOffset>
            </wp:positionV>
            <wp:extent cx="3096145" cy="2468573"/>
            <wp:effectExtent l="0" t="0" r="9525" b="8255"/>
            <wp:wrapNone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698" cy="24737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874">
        <w:rPr>
          <w:noProof/>
        </w:rPr>
        <w:drawing>
          <wp:inline distT="0" distB="0" distL="0" distR="0" wp14:anchorId="43F920D4" wp14:editId="476D37E3">
            <wp:extent cx="5789946" cy="2613804"/>
            <wp:effectExtent l="0" t="0" r="127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02573" cy="261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EF3" w:rsidRDefault="00297FC4">
      <w:pPr>
        <w:pStyle w:val="1"/>
        <w:ind w:firstLine="600"/>
        <w:rPr>
          <w:rFonts w:ascii="黑体" w:hAnsi="黑体"/>
          <w:b w:val="0"/>
          <w:sz w:val="32"/>
          <w:szCs w:val="32"/>
        </w:rPr>
      </w:pPr>
      <w:bookmarkStart w:id="27" w:name="_Toc71379308"/>
      <w:r w:rsidRPr="00ED3B3D">
        <w:rPr>
          <w:rFonts w:ascii="黑体" w:hAnsi="黑体" w:hint="eastAsia"/>
          <w:b w:val="0"/>
          <w:sz w:val="32"/>
          <w:szCs w:val="32"/>
        </w:rPr>
        <w:t>政府端操作说明</w:t>
      </w:r>
      <w:bookmarkEnd w:id="27"/>
    </w:p>
    <w:p w:rsidR="00A612C4" w:rsidRPr="00A612C4" w:rsidRDefault="00A612C4" w:rsidP="00A612C4">
      <w:pPr>
        <w:pStyle w:val="2"/>
        <w:numPr>
          <w:ilvl w:val="0"/>
          <w:numId w:val="31"/>
        </w:numPr>
      </w:pPr>
      <w:bookmarkStart w:id="28" w:name="_Toc71379309"/>
      <w:r w:rsidRPr="00A612C4">
        <w:t>系统登陆</w:t>
      </w:r>
      <w:bookmarkEnd w:id="28"/>
    </w:p>
    <w:p w:rsidR="00B96947" w:rsidRDefault="00820C01" w:rsidP="00820C01">
      <w:pPr>
        <w:wordWrap w:val="0"/>
        <w:ind w:firstLine="640"/>
        <w:rPr>
          <w:rFonts w:ascii="仿宋_GB2312" w:eastAsia="仿宋_GB2312" w:hAnsi="微软雅黑"/>
          <w:sz w:val="32"/>
          <w:szCs w:val="32"/>
        </w:rPr>
      </w:pPr>
      <w:r w:rsidRPr="00820C01">
        <w:rPr>
          <w:rFonts w:ascii="仿宋_GB2312" w:eastAsia="仿宋_GB2312" w:hAnsi="微软雅黑" w:hint="eastAsia"/>
          <w:sz w:val="32"/>
          <w:szCs w:val="32"/>
        </w:rPr>
        <w:t>输入网址：</w:t>
      </w:r>
      <w:hyperlink r:id="rId33" w:anchor="/login" w:history="1">
        <w:r w:rsidRPr="00DE687A">
          <w:rPr>
            <w:rStyle w:val="a6"/>
            <w:rFonts w:ascii="仿宋_GB2312" w:eastAsia="仿宋_GB2312" w:hAnsi="微软雅黑"/>
            <w:sz w:val="32"/>
            <w:szCs w:val="32"/>
          </w:rPr>
          <w:t>http://220.163.82.253:9200/jzpt/index.html#/login</w:t>
        </w:r>
      </w:hyperlink>
      <w:r>
        <w:rPr>
          <w:rFonts w:ascii="仿宋_GB2312" w:eastAsia="仿宋_GB2312" w:hAnsi="微软雅黑" w:hint="eastAsia"/>
          <w:sz w:val="32"/>
          <w:szCs w:val="32"/>
        </w:rPr>
        <w:t>，</w:t>
      </w:r>
      <w:r>
        <w:rPr>
          <w:rFonts w:ascii="仿宋_GB2312" w:eastAsia="仿宋_GB2312" w:hAnsi="微软雅黑"/>
          <w:sz w:val="32"/>
          <w:szCs w:val="32"/>
        </w:rPr>
        <w:t>输入用户名</w:t>
      </w:r>
      <w:r>
        <w:rPr>
          <w:rFonts w:ascii="仿宋_GB2312" w:eastAsia="仿宋_GB2312" w:hAnsi="微软雅黑" w:hint="eastAsia"/>
          <w:sz w:val="32"/>
          <w:szCs w:val="32"/>
        </w:rPr>
        <w:t>、</w:t>
      </w:r>
      <w:r>
        <w:rPr>
          <w:rFonts w:ascii="仿宋_GB2312" w:eastAsia="仿宋_GB2312" w:hAnsi="微软雅黑"/>
          <w:sz w:val="32"/>
          <w:szCs w:val="32"/>
        </w:rPr>
        <w:t>密码</w:t>
      </w:r>
      <w:r>
        <w:rPr>
          <w:rFonts w:ascii="仿宋_GB2312" w:eastAsia="仿宋_GB2312" w:hAnsi="微软雅黑" w:hint="eastAsia"/>
          <w:sz w:val="32"/>
          <w:szCs w:val="32"/>
        </w:rPr>
        <w:t>，完成</w:t>
      </w:r>
      <w:r>
        <w:rPr>
          <w:rFonts w:ascii="仿宋_GB2312" w:eastAsia="仿宋_GB2312" w:hAnsi="微软雅黑"/>
          <w:sz w:val="32"/>
          <w:szCs w:val="32"/>
        </w:rPr>
        <w:t>图片拼图后点击登陆即可</w:t>
      </w:r>
      <w:r>
        <w:rPr>
          <w:rFonts w:ascii="仿宋_GB2312" w:eastAsia="仿宋_GB2312" w:hAnsi="微软雅黑" w:hint="eastAsia"/>
          <w:sz w:val="32"/>
          <w:szCs w:val="32"/>
        </w:rPr>
        <w:t>。</w:t>
      </w:r>
      <w:r w:rsidR="00B96947">
        <w:rPr>
          <w:rFonts w:ascii="仿宋_GB2312" w:eastAsia="仿宋_GB2312" w:hAnsi="微软雅黑" w:hint="eastAsia"/>
          <w:sz w:val="32"/>
          <w:szCs w:val="32"/>
        </w:rPr>
        <w:t>如下图：</w:t>
      </w:r>
    </w:p>
    <w:p w:rsidR="00B96947" w:rsidRDefault="00B96947" w:rsidP="00B96947">
      <w:pPr>
        <w:wordWrap w:val="0"/>
        <w:ind w:firstLineChars="0" w:firstLine="0"/>
        <w:rPr>
          <w:rFonts w:ascii="仿宋_GB2312" w:eastAsia="仿宋_GB2312" w:hAnsi="微软雅黑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3F56D9A" wp14:editId="5A9B38F9">
            <wp:extent cx="5518150" cy="2665730"/>
            <wp:effectExtent l="0" t="0" r="6350" b="127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3CB" w:rsidRPr="00A843CB" w:rsidRDefault="000331E9" w:rsidP="00B96947">
      <w:pPr>
        <w:wordWrap w:val="0"/>
        <w:ind w:firstLine="640"/>
        <w:rPr>
          <w:rFonts w:ascii="仿宋_GB2312" w:eastAsia="仿宋_GB2312" w:hAnsi="微软雅黑"/>
          <w:sz w:val="32"/>
          <w:szCs w:val="32"/>
        </w:rPr>
      </w:pPr>
      <w:r w:rsidRPr="000331E9">
        <w:rPr>
          <w:rFonts w:ascii="仿宋_GB2312" w:eastAsia="仿宋_GB2312" w:hAnsi="微软雅黑" w:hint="eastAsia"/>
          <w:sz w:val="32"/>
          <w:szCs w:val="32"/>
        </w:rPr>
        <w:t>系统登录后，选择监督管理菜单，点击专家管理系统进入</w:t>
      </w:r>
      <w:r>
        <w:rPr>
          <w:rFonts w:ascii="仿宋_GB2312" w:eastAsia="仿宋_GB2312" w:hAnsi="微软雅黑" w:hint="eastAsia"/>
          <w:sz w:val="32"/>
          <w:szCs w:val="32"/>
        </w:rPr>
        <w:t>，详</w:t>
      </w:r>
      <w:r w:rsidR="00820C01">
        <w:rPr>
          <w:rFonts w:ascii="仿宋_GB2312" w:eastAsia="仿宋_GB2312" w:hAnsi="微软雅黑"/>
          <w:sz w:val="32"/>
          <w:szCs w:val="32"/>
        </w:rPr>
        <w:t>见</w:t>
      </w:r>
      <w:r>
        <w:rPr>
          <w:rFonts w:ascii="仿宋_GB2312" w:eastAsia="仿宋_GB2312" w:hAnsi="微软雅黑" w:hint="eastAsia"/>
          <w:sz w:val="32"/>
          <w:szCs w:val="32"/>
        </w:rPr>
        <w:t>“</w:t>
      </w:r>
      <w:hyperlink w:anchor="_专家管理系统入口" w:history="1">
        <w:r w:rsidR="00820C01" w:rsidRPr="00820C01">
          <w:rPr>
            <w:rStyle w:val="a6"/>
            <w:rFonts w:ascii="仿宋_GB2312" w:eastAsia="仿宋_GB2312" w:hAnsi="微软雅黑"/>
            <w:sz w:val="32"/>
            <w:szCs w:val="32"/>
          </w:rPr>
          <w:t>2.3</w:t>
        </w:r>
        <w:r w:rsidR="00820C01" w:rsidRPr="00820C01">
          <w:rPr>
            <w:rStyle w:val="a6"/>
            <w:rFonts w:ascii="仿宋_GB2312" w:eastAsia="仿宋_GB2312" w:hAnsi="微软雅黑"/>
            <w:sz w:val="32"/>
            <w:szCs w:val="32"/>
          </w:rPr>
          <w:tab/>
          <w:t>专家管理系统入口</w:t>
        </w:r>
      </w:hyperlink>
      <w:r>
        <w:rPr>
          <w:rFonts w:ascii="仿宋_GB2312" w:eastAsia="仿宋_GB2312" w:hAnsi="微软雅黑" w:hint="eastAsia"/>
          <w:sz w:val="32"/>
          <w:szCs w:val="32"/>
        </w:rPr>
        <w:t>”</w:t>
      </w:r>
      <w:r w:rsidR="00A612C4">
        <w:rPr>
          <w:rFonts w:ascii="仿宋_GB2312" w:eastAsia="仿宋_GB2312" w:hAnsi="微软雅黑" w:hint="eastAsia"/>
          <w:sz w:val="32"/>
          <w:szCs w:val="32"/>
        </w:rPr>
        <w:t>。</w:t>
      </w:r>
    </w:p>
    <w:p w:rsidR="00CF2EF3" w:rsidRPr="00ED3B3D" w:rsidRDefault="00297FC4" w:rsidP="00A3292D">
      <w:pPr>
        <w:pStyle w:val="2"/>
        <w:numPr>
          <w:ilvl w:val="0"/>
          <w:numId w:val="31"/>
        </w:numPr>
      </w:pPr>
      <w:bookmarkStart w:id="29" w:name="_Toc71379310"/>
      <w:r w:rsidRPr="00ED3B3D">
        <w:rPr>
          <w:rFonts w:hint="eastAsia"/>
        </w:rPr>
        <w:t>专家信息列表</w:t>
      </w:r>
      <w:bookmarkEnd w:id="29"/>
    </w:p>
    <w:p w:rsidR="00CF2EF3" w:rsidRPr="00ED3B3D" w:rsidRDefault="00297FC4">
      <w:pPr>
        <w:ind w:firstLine="64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点击专家信息进入专家列表</w:t>
      </w:r>
      <w:r w:rsidR="00F646C4">
        <w:rPr>
          <w:rFonts w:ascii="仿宋_GB2312" w:eastAsia="仿宋_GB2312" w:hAnsi="微软雅黑" w:hint="eastAsia"/>
          <w:sz w:val="32"/>
          <w:szCs w:val="32"/>
        </w:rPr>
        <w:t>界面，该界面主要显示为已经审核通过的专家信息，数据的可看范围为：</w:t>
      </w:r>
      <w:r w:rsidRPr="00ED3B3D">
        <w:rPr>
          <w:rFonts w:ascii="仿宋_GB2312" w:eastAsia="仿宋_GB2312" w:hAnsi="微软雅黑" w:hint="eastAsia"/>
          <w:sz w:val="32"/>
          <w:szCs w:val="32"/>
        </w:rPr>
        <w:t>省厅可查看</w:t>
      </w:r>
      <w:r w:rsidR="00385CF4">
        <w:rPr>
          <w:rFonts w:ascii="仿宋_GB2312" w:eastAsia="仿宋_GB2312" w:hAnsi="微软雅黑" w:hint="eastAsia"/>
          <w:sz w:val="32"/>
          <w:szCs w:val="32"/>
        </w:rPr>
        <w:t>全省各州市</w:t>
      </w:r>
      <w:r w:rsidRPr="00ED3B3D">
        <w:rPr>
          <w:rFonts w:ascii="仿宋_GB2312" w:eastAsia="仿宋_GB2312" w:hAnsi="微软雅黑" w:hint="eastAsia"/>
          <w:sz w:val="32"/>
          <w:szCs w:val="32"/>
        </w:rPr>
        <w:t>专家</w:t>
      </w:r>
      <w:r w:rsidR="00385CF4">
        <w:rPr>
          <w:rFonts w:ascii="仿宋_GB2312" w:eastAsia="仿宋_GB2312" w:hAnsi="微软雅黑" w:hint="eastAsia"/>
          <w:sz w:val="32"/>
          <w:szCs w:val="32"/>
        </w:rPr>
        <w:t>信息</w:t>
      </w:r>
      <w:r w:rsidRPr="00ED3B3D">
        <w:rPr>
          <w:rFonts w:ascii="仿宋_GB2312" w:eastAsia="仿宋_GB2312" w:hAnsi="微软雅黑" w:hint="eastAsia"/>
          <w:sz w:val="32"/>
          <w:szCs w:val="32"/>
        </w:rPr>
        <w:t>，各</w:t>
      </w:r>
      <w:r w:rsidR="00AF00F0">
        <w:rPr>
          <w:rFonts w:ascii="仿宋_GB2312" w:eastAsia="仿宋_GB2312" w:hAnsi="微软雅黑" w:hint="eastAsia"/>
          <w:sz w:val="32"/>
          <w:szCs w:val="32"/>
        </w:rPr>
        <w:t>州</w:t>
      </w:r>
      <w:r w:rsidRPr="00ED3B3D">
        <w:rPr>
          <w:rFonts w:ascii="仿宋_GB2312" w:eastAsia="仿宋_GB2312" w:hAnsi="微软雅黑" w:hint="eastAsia"/>
          <w:sz w:val="32"/>
          <w:szCs w:val="32"/>
        </w:rPr>
        <w:t>市能</w:t>
      </w:r>
      <w:r w:rsidR="00385CF4">
        <w:rPr>
          <w:rFonts w:ascii="仿宋_GB2312" w:eastAsia="仿宋_GB2312" w:hAnsi="微软雅黑" w:hint="eastAsia"/>
          <w:sz w:val="32"/>
          <w:szCs w:val="32"/>
        </w:rPr>
        <w:t>查看</w:t>
      </w:r>
      <w:r w:rsidR="008F1160">
        <w:rPr>
          <w:rFonts w:ascii="仿宋_GB2312" w:eastAsia="仿宋_GB2312" w:hAnsi="微软雅黑" w:hint="eastAsia"/>
          <w:sz w:val="32"/>
          <w:szCs w:val="32"/>
        </w:rPr>
        <w:t>本州市以及所辖区县</w:t>
      </w:r>
      <w:r w:rsidR="00850599">
        <w:rPr>
          <w:rFonts w:ascii="仿宋_GB2312" w:eastAsia="仿宋_GB2312" w:hAnsi="微软雅黑" w:hint="eastAsia"/>
          <w:sz w:val="32"/>
          <w:szCs w:val="32"/>
        </w:rPr>
        <w:t>的专家</w:t>
      </w:r>
      <w:r w:rsidR="008F1160">
        <w:rPr>
          <w:rFonts w:ascii="仿宋_GB2312" w:eastAsia="仿宋_GB2312" w:hAnsi="微软雅黑" w:hint="eastAsia"/>
          <w:sz w:val="32"/>
          <w:szCs w:val="32"/>
        </w:rPr>
        <w:t>申报</w:t>
      </w:r>
      <w:r w:rsidR="00850599">
        <w:rPr>
          <w:rFonts w:ascii="仿宋_GB2312" w:eastAsia="仿宋_GB2312" w:hAnsi="微软雅黑" w:hint="eastAsia"/>
          <w:sz w:val="32"/>
          <w:szCs w:val="32"/>
        </w:rPr>
        <w:t>信息。可自定义筛选条件</w:t>
      </w:r>
      <w:r w:rsidR="0000182F">
        <w:rPr>
          <w:rFonts w:ascii="仿宋_GB2312" w:eastAsia="仿宋_GB2312" w:hAnsi="微软雅黑" w:hint="eastAsia"/>
          <w:sz w:val="32"/>
          <w:szCs w:val="32"/>
        </w:rPr>
        <w:t>，</w:t>
      </w:r>
      <w:r w:rsidRPr="00ED3B3D">
        <w:rPr>
          <w:rFonts w:ascii="仿宋_GB2312" w:eastAsia="仿宋_GB2312" w:hAnsi="微软雅黑" w:hint="eastAsia"/>
          <w:sz w:val="32"/>
          <w:szCs w:val="32"/>
        </w:rPr>
        <w:t>如下图：</w:t>
      </w:r>
    </w:p>
    <w:p w:rsidR="00CF2EF3" w:rsidRPr="00ED3B3D" w:rsidRDefault="00297FC4" w:rsidP="00CA7EB7">
      <w:pPr>
        <w:ind w:firstLineChars="0" w:firstLine="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noProof/>
          <w:sz w:val="32"/>
          <w:szCs w:val="32"/>
        </w:rPr>
        <w:drawing>
          <wp:inline distT="0" distB="0" distL="114300" distR="114300" wp14:anchorId="3B5C525E" wp14:editId="5FD0A455">
            <wp:extent cx="5515017" cy="1548063"/>
            <wp:effectExtent l="0" t="0" r="0" b="0"/>
            <wp:docPr id="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36999" cy="155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EF3" w:rsidRPr="00ED3B3D" w:rsidRDefault="00297FC4" w:rsidP="00A3292D">
      <w:pPr>
        <w:pStyle w:val="2"/>
        <w:numPr>
          <w:ilvl w:val="0"/>
          <w:numId w:val="31"/>
        </w:numPr>
      </w:pPr>
      <w:bookmarkStart w:id="30" w:name="_Toc71379311"/>
      <w:r w:rsidRPr="00ED3B3D">
        <w:rPr>
          <w:rFonts w:hint="eastAsia"/>
        </w:rPr>
        <w:lastRenderedPageBreak/>
        <w:t>专家信息详情</w:t>
      </w:r>
      <w:bookmarkEnd w:id="30"/>
    </w:p>
    <w:p w:rsidR="00CF2EF3" w:rsidRPr="00ED3B3D" w:rsidRDefault="0000182F">
      <w:pPr>
        <w:ind w:firstLine="640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点击</w:t>
      </w:r>
      <w:r>
        <w:rPr>
          <w:noProof/>
        </w:rPr>
        <w:drawing>
          <wp:inline distT="0" distB="0" distL="0" distR="0" wp14:anchorId="039562D7" wp14:editId="14FD800A">
            <wp:extent cx="495343" cy="373412"/>
            <wp:effectExtent l="0" t="0" r="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95343" cy="37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仿宋_GB2312" w:eastAsia="仿宋_GB2312" w:hAnsi="微软雅黑" w:hint="eastAsia"/>
          <w:sz w:val="32"/>
          <w:szCs w:val="32"/>
        </w:rPr>
        <w:t>按钮，可查看专家</w:t>
      </w:r>
      <w:r w:rsidR="00297FC4" w:rsidRPr="00ED3B3D">
        <w:rPr>
          <w:rFonts w:ascii="仿宋_GB2312" w:eastAsia="仿宋_GB2312" w:hAnsi="微软雅黑" w:hint="eastAsia"/>
          <w:sz w:val="32"/>
          <w:szCs w:val="32"/>
        </w:rPr>
        <w:t>信息，如下图：</w:t>
      </w:r>
    </w:p>
    <w:p w:rsidR="00CF2EF3" w:rsidRPr="00ED3B3D" w:rsidRDefault="00403379" w:rsidP="00CA7EB7">
      <w:pPr>
        <w:pStyle w:val="a0"/>
        <w:spacing w:before="46" w:after="46"/>
        <w:ind w:firstLineChars="0" w:firstLine="0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4255618</wp:posOffset>
                </wp:positionH>
                <wp:positionV relativeFrom="paragraph">
                  <wp:posOffset>810362</wp:posOffset>
                </wp:positionV>
                <wp:extent cx="219456" cy="256032"/>
                <wp:effectExtent l="0" t="0" r="28575" b="10795"/>
                <wp:wrapNone/>
                <wp:docPr id="9" name="矩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456" cy="25603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B275A5" id="矩形 9" o:spid="_x0000_s1026" style="position:absolute;left:0;text-align:left;margin-left:335.1pt;margin-top:63.8pt;width:17.3pt;height:20.15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" filled="f" strokecolor="red" strokeweight="1pt"/>
            </w:pict>
          </mc:Fallback>
        </mc:AlternateContent>
      </w:r>
      <w:r w:rsidR="00297FC4" w:rsidRPr="00ED3B3D">
        <w:rPr>
          <w:rFonts w:ascii="仿宋_GB2312" w:eastAsia="仿宋_GB2312" w:hAnsi="微软雅黑" w:hint="eastAsia"/>
          <w:noProof/>
          <w:sz w:val="32"/>
          <w:szCs w:val="32"/>
        </w:rPr>
        <w:drawing>
          <wp:inline distT="0" distB="0" distL="114300" distR="114300" wp14:anchorId="623D416B" wp14:editId="63039F54">
            <wp:extent cx="5266690" cy="2683510"/>
            <wp:effectExtent l="0" t="0" r="3810" b="8890"/>
            <wp:docPr id="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EF3" w:rsidRPr="00ED3B3D" w:rsidRDefault="00297FC4">
      <w:pPr>
        <w:pStyle w:val="a0"/>
        <w:spacing w:before="46" w:after="46"/>
        <w:ind w:firstLineChars="0" w:firstLine="42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点击详细页面中的下载专家信息，可将该专家导出为word</w:t>
      </w:r>
      <w:r w:rsidR="0000182F">
        <w:rPr>
          <w:rFonts w:ascii="仿宋_GB2312" w:eastAsia="仿宋_GB2312" w:hAnsi="微软雅黑" w:hint="eastAsia"/>
          <w:sz w:val="32"/>
          <w:szCs w:val="32"/>
        </w:rPr>
        <w:t>文件；</w:t>
      </w:r>
      <w:r w:rsidR="00403379">
        <w:rPr>
          <w:rFonts w:ascii="仿宋_GB2312" w:eastAsia="仿宋_GB2312" w:hAnsi="微软雅黑" w:hint="eastAsia"/>
          <w:sz w:val="32"/>
          <w:szCs w:val="32"/>
        </w:rPr>
        <w:t>在该页面</w:t>
      </w:r>
      <w:r w:rsidR="0000182F">
        <w:rPr>
          <w:rFonts w:ascii="仿宋_GB2312" w:eastAsia="仿宋_GB2312" w:hAnsi="微软雅黑" w:hint="eastAsia"/>
          <w:sz w:val="32"/>
          <w:szCs w:val="32"/>
        </w:rPr>
        <w:t>点击查看附件，可下载附件信息。</w:t>
      </w:r>
    </w:p>
    <w:p w:rsidR="00CF2EF3" w:rsidRPr="00ED3B3D" w:rsidRDefault="00297FC4" w:rsidP="00A3292D">
      <w:pPr>
        <w:pStyle w:val="2"/>
        <w:numPr>
          <w:ilvl w:val="0"/>
          <w:numId w:val="31"/>
        </w:numPr>
      </w:pPr>
      <w:bookmarkStart w:id="31" w:name="_Toc71379312"/>
      <w:r w:rsidRPr="00ED3B3D">
        <w:rPr>
          <w:rFonts w:hint="eastAsia"/>
        </w:rPr>
        <w:t>专家信息审核历史</w:t>
      </w:r>
      <w:bookmarkEnd w:id="31"/>
    </w:p>
    <w:p w:rsidR="00CF2EF3" w:rsidRPr="00ED3B3D" w:rsidRDefault="00297FC4">
      <w:pPr>
        <w:ind w:firstLine="64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点击审核历史，可查看到该专家是由谁进行审核的，具体的审核时间及状态等，如下图：</w:t>
      </w:r>
    </w:p>
    <w:p w:rsidR="00CF2EF3" w:rsidRPr="00ED3B3D" w:rsidRDefault="00297FC4" w:rsidP="00CA7EB7">
      <w:pPr>
        <w:ind w:firstLineChars="0" w:firstLine="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noProof/>
          <w:sz w:val="32"/>
          <w:szCs w:val="32"/>
        </w:rPr>
        <w:lastRenderedPageBreak/>
        <w:drawing>
          <wp:inline distT="0" distB="0" distL="114300" distR="114300" wp14:anchorId="1D044437" wp14:editId="47B9BEA2">
            <wp:extent cx="5560060" cy="2438646"/>
            <wp:effectExtent l="0" t="0" r="2540" b="0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566513" cy="244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EF3" w:rsidRPr="00ED3B3D" w:rsidRDefault="00297FC4" w:rsidP="00A3292D">
      <w:pPr>
        <w:pStyle w:val="2"/>
        <w:numPr>
          <w:ilvl w:val="0"/>
          <w:numId w:val="31"/>
        </w:numPr>
      </w:pPr>
      <w:bookmarkStart w:id="32" w:name="_Toc71379313"/>
      <w:r w:rsidRPr="00ED3B3D">
        <w:rPr>
          <w:rFonts w:hint="eastAsia"/>
        </w:rPr>
        <w:t>查看聘书</w:t>
      </w:r>
      <w:bookmarkEnd w:id="32"/>
    </w:p>
    <w:p w:rsidR="00CF2EF3" w:rsidRPr="00CF3C1E" w:rsidRDefault="00297FC4" w:rsidP="00E30CCE">
      <w:pPr>
        <w:ind w:firstLineChars="0" w:firstLine="42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专家信息审核通过且备案成功后，系统将会生成聘书，点击该按钮可进行聘书查看。</w:t>
      </w:r>
      <w:r w:rsidR="00CF3C1E">
        <w:rPr>
          <w:rFonts w:ascii="仿宋_GB2312" w:eastAsia="仿宋_GB2312" w:hAnsi="微软雅黑" w:hint="eastAsia"/>
          <w:sz w:val="32"/>
          <w:szCs w:val="32"/>
        </w:rPr>
        <w:t>详见</w:t>
      </w:r>
      <w:r w:rsidR="008667BE">
        <w:rPr>
          <w:rFonts w:ascii="仿宋_GB2312" w:eastAsia="仿宋_GB2312" w:hAnsi="微软雅黑" w:hint="eastAsia"/>
          <w:sz w:val="32"/>
          <w:szCs w:val="32"/>
        </w:rPr>
        <w:t>“</w:t>
      </w:r>
      <w:hyperlink w:anchor="_查看聘书" w:history="1">
        <w:r w:rsidR="00CF3C1E" w:rsidRPr="00E30CCE">
          <w:rPr>
            <w:rStyle w:val="a6"/>
            <w:rFonts w:ascii="仿宋_GB2312" w:eastAsia="仿宋_GB2312" w:hAnsi="微软雅黑"/>
            <w:sz w:val="32"/>
            <w:szCs w:val="32"/>
          </w:rPr>
          <w:t>2.</w:t>
        </w:r>
        <w:r w:rsidR="006A1E9E">
          <w:rPr>
            <w:rStyle w:val="a6"/>
            <w:rFonts w:ascii="仿宋_GB2312" w:eastAsia="仿宋_GB2312" w:hAnsi="微软雅黑"/>
            <w:sz w:val="32"/>
            <w:szCs w:val="32"/>
          </w:rPr>
          <w:t>6</w:t>
        </w:r>
        <w:r w:rsidR="00CF3C1E" w:rsidRPr="00E30CCE">
          <w:rPr>
            <w:rStyle w:val="a6"/>
            <w:rFonts w:ascii="仿宋_GB2312" w:eastAsia="仿宋_GB2312" w:hAnsi="微软雅黑"/>
            <w:sz w:val="32"/>
            <w:szCs w:val="32"/>
          </w:rPr>
          <w:t xml:space="preserve"> 查看聘书</w:t>
        </w:r>
      </w:hyperlink>
      <w:r w:rsidR="008667BE">
        <w:rPr>
          <w:rFonts w:ascii="仿宋_GB2312" w:eastAsia="仿宋_GB2312" w:hAnsi="微软雅黑" w:hint="eastAsia"/>
          <w:sz w:val="32"/>
          <w:szCs w:val="32"/>
        </w:rPr>
        <w:t>”</w:t>
      </w:r>
      <w:r w:rsidR="00E30CCE">
        <w:rPr>
          <w:rFonts w:ascii="仿宋_GB2312" w:eastAsia="仿宋_GB2312" w:hAnsi="微软雅黑" w:hint="eastAsia"/>
          <w:sz w:val="32"/>
          <w:szCs w:val="32"/>
        </w:rPr>
        <w:t>。</w:t>
      </w:r>
    </w:p>
    <w:p w:rsidR="00CF2EF3" w:rsidRPr="00ED3B3D" w:rsidRDefault="00297FC4" w:rsidP="00A3292D">
      <w:pPr>
        <w:pStyle w:val="2"/>
        <w:numPr>
          <w:ilvl w:val="0"/>
          <w:numId w:val="31"/>
        </w:numPr>
      </w:pPr>
      <w:bookmarkStart w:id="33" w:name="_Toc71379314"/>
      <w:r w:rsidRPr="00ED3B3D">
        <w:rPr>
          <w:rFonts w:hint="eastAsia"/>
        </w:rPr>
        <w:t>重置密码</w:t>
      </w:r>
      <w:bookmarkEnd w:id="33"/>
      <w:r w:rsidRPr="00ED3B3D">
        <w:rPr>
          <w:rFonts w:hint="eastAsia"/>
        </w:rPr>
        <w:t xml:space="preserve"> </w:t>
      </w:r>
    </w:p>
    <w:p w:rsidR="00CF2EF3" w:rsidRPr="00ED3B3D" w:rsidRDefault="00297FC4">
      <w:pPr>
        <w:ind w:firstLine="64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政府用</w:t>
      </w:r>
      <w:r w:rsidR="0095601C">
        <w:rPr>
          <w:rFonts w:ascii="仿宋_GB2312" w:eastAsia="仿宋_GB2312" w:hAnsi="微软雅黑" w:hint="eastAsia"/>
          <w:sz w:val="32"/>
          <w:szCs w:val="32"/>
        </w:rPr>
        <w:t>户可对专家用户进行密码重置，点击重置密码按钮，在弹出的界面中的窗口中</w:t>
      </w:r>
      <w:r w:rsidR="00090C56">
        <w:rPr>
          <w:rFonts w:ascii="仿宋_GB2312" w:eastAsia="仿宋_GB2312" w:hAnsi="微软雅黑" w:hint="eastAsia"/>
          <w:sz w:val="32"/>
          <w:szCs w:val="32"/>
        </w:rPr>
        <w:t>输入新密码，并点击确定</w:t>
      </w:r>
      <w:r w:rsidRPr="00ED3B3D">
        <w:rPr>
          <w:rFonts w:ascii="仿宋_GB2312" w:eastAsia="仿宋_GB2312" w:hAnsi="微软雅黑" w:hint="eastAsia"/>
          <w:sz w:val="32"/>
          <w:szCs w:val="32"/>
        </w:rPr>
        <w:t>。如下图：</w:t>
      </w:r>
    </w:p>
    <w:p w:rsidR="00CF2EF3" w:rsidRPr="00ED3B3D" w:rsidRDefault="00297FC4" w:rsidP="00CA7EB7">
      <w:pPr>
        <w:pStyle w:val="a0"/>
        <w:spacing w:before="46" w:after="46"/>
        <w:ind w:firstLineChars="0" w:firstLine="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noProof/>
          <w:sz w:val="32"/>
          <w:szCs w:val="32"/>
        </w:rPr>
        <w:drawing>
          <wp:inline distT="0" distB="0" distL="114300" distR="114300">
            <wp:extent cx="5560450" cy="2234241"/>
            <wp:effectExtent l="0" t="0" r="2540" b="0"/>
            <wp:docPr id="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69351" cy="223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EF3" w:rsidRPr="00ED3B3D" w:rsidRDefault="00297FC4" w:rsidP="00A3292D">
      <w:pPr>
        <w:pStyle w:val="2"/>
        <w:numPr>
          <w:ilvl w:val="0"/>
          <w:numId w:val="31"/>
        </w:numPr>
      </w:pPr>
      <w:bookmarkStart w:id="34" w:name="_Toc71379315"/>
      <w:r w:rsidRPr="00ED3B3D">
        <w:rPr>
          <w:rFonts w:hint="eastAsia"/>
        </w:rPr>
        <w:lastRenderedPageBreak/>
        <w:t>专家信息审核</w:t>
      </w:r>
      <w:bookmarkEnd w:id="34"/>
    </w:p>
    <w:p w:rsidR="00CF2EF3" w:rsidRPr="00ED3B3D" w:rsidRDefault="00297FC4" w:rsidP="00CA7EB7">
      <w:pPr>
        <w:ind w:firstLineChars="221" w:firstLine="707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点击</w:t>
      </w:r>
      <w:r w:rsidR="0044152C">
        <w:rPr>
          <w:rFonts w:ascii="仿宋_GB2312" w:eastAsia="仿宋_GB2312" w:hAnsi="微软雅黑" w:hint="eastAsia"/>
          <w:sz w:val="32"/>
          <w:szCs w:val="32"/>
        </w:rPr>
        <w:t>“</w:t>
      </w:r>
      <w:r w:rsidRPr="00ED3B3D">
        <w:rPr>
          <w:rFonts w:ascii="仿宋_GB2312" w:eastAsia="仿宋_GB2312" w:hAnsi="微软雅黑" w:hint="eastAsia"/>
          <w:sz w:val="32"/>
          <w:szCs w:val="32"/>
        </w:rPr>
        <w:t>待审核</w:t>
      </w:r>
      <w:r w:rsidR="0044152C">
        <w:rPr>
          <w:rFonts w:ascii="仿宋_GB2312" w:eastAsia="仿宋_GB2312" w:hAnsi="微软雅黑" w:hint="eastAsia"/>
          <w:sz w:val="32"/>
          <w:szCs w:val="32"/>
        </w:rPr>
        <w:t>”</w:t>
      </w:r>
      <w:r w:rsidRPr="00ED3B3D">
        <w:rPr>
          <w:rFonts w:ascii="仿宋_GB2312" w:eastAsia="仿宋_GB2312" w:hAnsi="微软雅黑" w:hint="eastAsia"/>
          <w:sz w:val="32"/>
          <w:szCs w:val="32"/>
        </w:rPr>
        <w:t>按</w:t>
      </w:r>
      <w:r w:rsidR="00090C56">
        <w:rPr>
          <w:rFonts w:ascii="仿宋_GB2312" w:eastAsia="仿宋_GB2312" w:hAnsi="微软雅黑" w:hint="eastAsia"/>
          <w:sz w:val="32"/>
          <w:szCs w:val="32"/>
        </w:rPr>
        <w:t>钮，进入审核列表界面，该界面主要显示为待审核的专家申报信息。同机构下不同部门只能查看，只有专家申报的部门且有审核权限的用户</w:t>
      </w:r>
      <w:r w:rsidRPr="00ED3B3D">
        <w:rPr>
          <w:rFonts w:ascii="仿宋_GB2312" w:eastAsia="仿宋_GB2312" w:hAnsi="微软雅黑" w:hint="eastAsia"/>
          <w:sz w:val="32"/>
          <w:szCs w:val="32"/>
        </w:rPr>
        <w:t>才可进行审核处理。应业务要求，目前审核权限暂开放给处长（股长）等主要负责人。</w:t>
      </w:r>
    </w:p>
    <w:p w:rsidR="00F1625E" w:rsidRPr="00ED3B3D" w:rsidRDefault="00CC6A1D" w:rsidP="00CA7EB7">
      <w:pPr>
        <w:ind w:firstLineChars="221" w:firstLine="707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点击审核，</w:t>
      </w:r>
      <w:r w:rsidR="006639BB">
        <w:rPr>
          <w:rFonts w:ascii="仿宋_GB2312" w:eastAsia="仿宋_GB2312" w:hAnsi="微软雅黑" w:hint="eastAsia"/>
          <w:sz w:val="32"/>
          <w:szCs w:val="32"/>
        </w:rPr>
        <w:t>如审核</w:t>
      </w:r>
      <w:r w:rsidR="006208CB">
        <w:rPr>
          <w:rFonts w:ascii="仿宋_GB2312" w:eastAsia="仿宋_GB2312" w:hAnsi="微软雅黑" w:hint="eastAsia"/>
          <w:sz w:val="32"/>
          <w:szCs w:val="32"/>
        </w:rPr>
        <w:t>结果为</w:t>
      </w:r>
      <w:r w:rsidR="006639BB">
        <w:rPr>
          <w:rFonts w:ascii="仿宋_GB2312" w:eastAsia="仿宋_GB2312" w:hAnsi="微软雅黑" w:hint="eastAsia"/>
          <w:sz w:val="32"/>
          <w:szCs w:val="32"/>
        </w:rPr>
        <w:t>通过，还</w:t>
      </w:r>
      <w:r w:rsidRPr="00ED3B3D">
        <w:rPr>
          <w:rFonts w:ascii="仿宋_GB2312" w:eastAsia="仿宋_GB2312" w:hAnsi="微软雅黑" w:hint="eastAsia"/>
          <w:sz w:val="32"/>
          <w:szCs w:val="32"/>
        </w:rPr>
        <w:t>需</w:t>
      </w:r>
      <w:r w:rsidR="00475F8A">
        <w:rPr>
          <w:rFonts w:ascii="仿宋_GB2312" w:eastAsia="仿宋_GB2312" w:hAnsi="微软雅黑" w:hint="eastAsia"/>
          <w:sz w:val="32"/>
          <w:szCs w:val="32"/>
        </w:rPr>
        <w:t>选择该专家的行业领域</w:t>
      </w:r>
      <w:r w:rsidR="006639BB">
        <w:rPr>
          <w:rFonts w:ascii="仿宋_GB2312" w:eastAsia="仿宋_GB2312" w:hAnsi="微软雅黑" w:hint="eastAsia"/>
          <w:sz w:val="32"/>
          <w:szCs w:val="32"/>
        </w:rPr>
        <w:t>、选择聘书有效期类型（</w:t>
      </w:r>
      <w:r w:rsidR="00D320DB" w:rsidRPr="00ED3B3D">
        <w:rPr>
          <w:rFonts w:ascii="仿宋_GB2312" w:eastAsia="仿宋_GB2312" w:hAnsi="微软雅黑" w:hint="eastAsia"/>
          <w:sz w:val="32"/>
          <w:szCs w:val="32"/>
        </w:rPr>
        <w:t>如选择长期，直接点击</w:t>
      </w:r>
      <w:r w:rsidR="0044152C">
        <w:rPr>
          <w:rFonts w:ascii="仿宋_GB2312" w:eastAsia="仿宋_GB2312" w:hAnsi="微软雅黑" w:hint="eastAsia"/>
          <w:sz w:val="32"/>
          <w:szCs w:val="32"/>
        </w:rPr>
        <w:t>保存即完成审核；如选择非长期，需再选择聘书截止时间后再点击保存</w:t>
      </w:r>
      <w:r w:rsidR="006639BB">
        <w:rPr>
          <w:rFonts w:ascii="仿宋_GB2312" w:eastAsia="仿宋_GB2312" w:hAnsi="微软雅黑" w:hint="eastAsia"/>
          <w:sz w:val="32"/>
          <w:szCs w:val="32"/>
        </w:rPr>
        <w:t>）</w:t>
      </w:r>
      <w:r w:rsidR="0044152C">
        <w:rPr>
          <w:rFonts w:ascii="仿宋_GB2312" w:eastAsia="仿宋_GB2312" w:hAnsi="微软雅黑" w:hint="eastAsia"/>
          <w:sz w:val="32"/>
          <w:szCs w:val="32"/>
        </w:rPr>
        <w:t>；</w:t>
      </w:r>
      <w:r w:rsidR="00D320DB" w:rsidRPr="00ED3B3D">
        <w:rPr>
          <w:rFonts w:ascii="仿宋_GB2312" w:eastAsia="仿宋_GB2312" w:hAnsi="微软雅黑" w:hint="eastAsia"/>
          <w:sz w:val="32"/>
          <w:szCs w:val="32"/>
        </w:rPr>
        <w:t>审批结果为驳回，</w:t>
      </w:r>
      <w:r w:rsidR="00F646C4">
        <w:rPr>
          <w:rFonts w:ascii="仿宋_GB2312" w:eastAsia="仿宋_GB2312" w:hAnsi="微软雅黑" w:hint="eastAsia"/>
          <w:sz w:val="32"/>
          <w:szCs w:val="32"/>
        </w:rPr>
        <w:t>填写驳回理由后</w:t>
      </w:r>
      <w:r w:rsidR="00D320DB" w:rsidRPr="00ED3B3D">
        <w:rPr>
          <w:rFonts w:ascii="仿宋_GB2312" w:eastAsia="仿宋_GB2312" w:hAnsi="微软雅黑" w:hint="eastAsia"/>
          <w:sz w:val="32"/>
          <w:szCs w:val="32"/>
        </w:rPr>
        <w:t>直接点击保存即可。如下图：</w:t>
      </w:r>
    </w:p>
    <w:p w:rsidR="00F1625E" w:rsidRDefault="00F1625E" w:rsidP="00CA7EB7">
      <w:pPr>
        <w:pStyle w:val="a0"/>
        <w:spacing w:before="46" w:after="46"/>
        <w:ind w:firstLineChars="0" w:firstLine="0"/>
        <w:jc w:val="center"/>
        <w:rPr>
          <w:rFonts w:ascii="仿宋_GB2312" w:eastAsia="仿宋_GB2312"/>
          <w:sz w:val="32"/>
          <w:szCs w:val="32"/>
        </w:rPr>
      </w:pPr>
      <w:r w:rsidRPr="00ED3B3D">
        <w:rPr>
          <w:rFonts w:ascii="仿宋_GB2312" w:eastAsia="仿宋_GB2312" w:hint="eastAsia"/>
          <w:noProof/>
          <w:sz w:val="32"/>
          <w:szCs w:val="32"/>
        </w:rPr>
        <w:drawing>
          <wp:inline distT="0" distB="0" distL="0" distR="0">
            <wp:extent cx="4578927" cy="2041278"/>
            <wp:effectExtent l="0" t="0" r="0" b="0"/>
            <wp:docPr id="17" name="图片 17" descr="C:\Users\yimin\AppData\Local\Temp\WeChat Files\c35829f3f100a6780fa9ed5b1371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yimin\AppData\Local\Temp\WeChat Files\c35829f3f100a6780fa9ed5b1371178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385" cy="204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A89" w:rsidRPr="00431A89" w:rsidRDefault="00431A89" w:rsidP="00431A89">
      <w:pPr>
        <w:ind w:firstLineChars="221" w:firstLine="707"/>
        <w:rPr>
          <w:rFonts w:ascii="仿宋_GB2312" w:eastAsia="仿宋_GB2312" w:hAnsi="微软雅黑"/>
          <w:sz w:val="32"/>
          <w:szCs w:val="32"/>
        </w:rPr>
      </w:pPr>
      <w:r w:rsidRPr="00431A89">
        <w:rPr>
          <w:rFonts w:ascii="仿宋_GB2312" w:eastAsia="仿宋_GB2312" w:hAnsi="微软雅黑" w:hint="eastAsia"/>
          <w:sz w:val="32"/>
          <w:szCs w:val="32"/>
        </w:rPr>
        <w:t>此外，还需在此页面选择专家聘用单位，</w:t>
      </w:r>
      <w:r w:rsidR="00B658A4">
        <w:rPr>
          <w:rFonts w:ascii="仿宋_GB2312" w:eastAsia="仿宋_GB2312" w:hAnsi="微软雅黑" w:hint="eastAsia"/>
          <w:sz w:val="32"/>
          <w:szCs w:val="32"/>
        </w:rPr>
        <w:t>此页面选择的专家聘用单位即证书上的审核和落款单位，操作</w:t>
      </w:r>
      <w:r w:rsidRPr="00431A89">
        <w:rPr>
          <w:rFonts w:ascii="仿宋_GB2312" w:eastAsia="仿宋_GB2312" w:hAnsi="微软雅黑" w:hint="eastAsia"/>
          <w:sz w:val="32"/>
          <w:szCs w:val="32"/>
        </w:rPr>
        <w:t>如下图：</w:t>
      </w:r>
    </w:p>
    <w:p w:rsidR="00431A89" w:rsidRPr="00ED3B3D" w:rsidRDefault="00431A89" w:rsidP="00CA7EB7">
      <w:pPr>
        <w:pStyle w:val="a0"/>
        <w:spacing w:before="46" w:after="46"/>
        <w:ind w:firstLineChars="0" w:firstLine="0"/>
        <w:jc w:val="center"/>
        <w:rPr>
          <w:rFonts w:ascii="仿宋_GB2312" w:eastAsia="仿宋_GB2312"/>
          <w:sz w:val="32"/>
          <w:szCs w:val="32"/>
        </w:rPr>
      </w:pPr>
      <w:r w:rsidRPr="00431A89">
        <w:rPr>
          <w:rFonts w:ascii="仿宋_GB2312" w:eastAsia="仿宋_GB2312"/>
          <w:noProof/>
          <w:sz w:val="32"/>
          <w:szCs w:val="32"/>
        </w:rPr>
        <w:lastRenderedPageBreak/>
        <w:drawing>
          <wp:inline distT="0" distB="0" distL="0" distR="0">
            <wp:extent cx="5518150" cy="2899170"/>
            <wp:effectExtent l="0" t="0" r="6350" b="0"/>
            <wp:docPr id="20" name="图片 20" descr="C:\Users\cydsj\AppData\Local\Temp\WeChat Files\bd7cc64794c7061370120ecc7679d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ydsj\AppData\Local\Temp\WeChat Files\bd7cc64794c7061370120ecc7679dca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0" cy="289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EF3" w:rsidRPr="00ED3B3D" w:rsidRDefault="00297FC4" w:rsidP="00A3292D">
      <w:pPr>
        <w:pStyle w:val="2"/>
        <w:numPr>
          <w:ilvl w:val="0"/>
          <w:numId w:val="31"/>
        </w:numPr>
      </w:pPr>
      <w:bookmarkStart w:id="35" w:name="_Toc71379316"/>
      <w:r w:rsidRPr="00ED3B3D">
        <w:rPr>
          <w:rFonts w:hint="eastAsia"/>
        </w:rPr>
        <w:t>专家信息备案</w:t>
      </w:r>
      <w:bookmarkEnd w:id="35"/>
    </w:p>
    <w:p w:rsidR="00CF2EF3" w:rsidRPr="00ED3B3D" w:rsidRDefault="00297FC4" w:rsidP="00CA7EB7">
      <w:pPr>
        <w:ind w:firstLineChars="221" w:firstLine="707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点击待备案按钮，进行备案列表界面，该界面主要显示为已经审核</w:t>
      </w:r>
      <w:r w:rsidR="006208CB">
        <w:rPr>
          <w:rFonts w:ascii="仿宋_GB2312" w:eastAsia="仿宋_GB2312" w:hAnsi="微软雅黑" w:hint="eastAsia"/>
          <w:sz w:val="32"/>
          <w:szCs w:val="32"/>
        </w:rPr>
        <w:t>通过的专家信息，需要由科信</w:t>
      </w:r>
      <w:r w:rsidR="00996D57">
        <w:rPr>
          <w:rFonts w:ascii="仿宋_GB2312" w:eastAsia="仿宋_GB2312" w:hAnsi="微软雅黑" w:hint="eastAsia"/>
          <w:sz w:val="32"/>
          <w:szCs w:val="32"/>
        </w:rPr>
        <w:t>部门</w:t>
      </w:r>
      <w:r w:rsidR="006208CB">
        <w:rPr>
          <w:rFonts w:ascii="仿宋_GB2312" w:eastAsia="仿宋_GB2312" w:hAnsi="微软雅黑" w:hint="eastAsia"/>
          <w:sz w:val="32"/>
          <w:szCs w:val="32"/>
        </w:rPr>
        <w:t>或指定的用户进行备案操作。同机构下不同部门只能查看，只有专家申报的机构且有备案权限的用户</w:t>
      </w:r>
      <w:r w:rsidRPr="00ED3B3D">
        <w:rPr>
          <w:rFonts w:ascii="仿宋_GB2312" w:eastAsia="仿宋_GB2312" w:hAnsi="微软雅黑" w:hint="eastAsia"/>
          <w:sz w:val="32"/>
          <w:szCs w:val="32"/>
        </w:rPr>
        <w:t>才可进行备案处理。</w:t>
      </w:r>
    </w:p>
    <w:p w:rsidR="00CF2EF3" w:rsidRDefault="00CC6A1D" w:rsidP="00CA7EB7">
      <w:pPr>
        <w:ind w:firstLineChars="221" w:firstLine="707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点击备案，</w:t>
      </w:r>
      <w:r w:rsidR="00D951B4">
        <w:rPr>
          <w:rFonts w:ascii="仿宋_GB2312" w:eastAsia="仿宋_GB2312" w:hAnsi="微软雅黑" w:hint="eastAsia"/>
          <w:sz w:val="32"/>
          <w:szCs w:val="32"/>
        </w:rPr>
        <w:t>系统提示备案成功后，方</w:t>
      </w:r>
      <w:r w:rsidR="00CE30E7" w:rsidRPr="00ED3B3D">
        <w:rPr>
          <w:rFonts w:ascii="仿宋_GB2312" w:eastAsia="仿宋_GB2312" w:hAnsi="微软雅黑" w:hint="eastAsia"/>
          <w:sz w:val="32"/>
          <w:szCs w:val="32"/>
        </w:rPr>
        <w:t>可</w:t>
      </w:r>
      <w:r w:rsidR="00D951B4">
        <w:rPr>
          <w:rFonts w:ascii="仿宋_GB2312" w:eastAsia="仿宋_GB2312" w:hAnsi="微软雅黑" w:hint="eastAsia"/>
          <w:sz w:val="32"/>
          <w:szCs w:val="32"/>
        </w:rPr>
        <w:t>“查看聘书”</w:t>
      </w:r>
      <w:r w:rsidR="00CE30E7" w:rsidRPr="00ED3B3D">
        <w:rPr>
          <w:rFonts w:ascii="仿宋_GB2312" w:eastAsia="仿宋_GB2312" w:hAnsi="微软雅黑" w:hint="eastAsia"/>
          <w:sz w:val="32"/>
          <w:szCs w:val="32"/>
        </w:rPr>
        <w:t>。</w:t>
      </w:r>
    </w:p>
    <w:p w:rsidR="00E30CCE" w:rsidRPr="00ED3B3D" w:rsidRDefault="00BF2A55" w:rsidP="00E30CCE">
      <w:pPr>
        <w:pStyle w:val="2"/>
        <w:numPr>
          <w:ilvl w:val="0"/>
          <w:numId w:val="31"/>
        </w:numPr>
      </w:pPr>
      <w:r>
        <w:rPr>
          <w:rFonts w:hint="eastAsia"/>
        </w:rPr>
        <w:t xml:space="preserve"> </w:t>
      </w:r>
      <w:bookmarkStart w:id="36" w:name="_Toc71379317"/>
      <w:r w:rsidR="00E30CCE">
        <w:rPr>
          <w:rFonts w:hint="eastAsia"/>
        </w:rPr>
        <w:t>终止证书</w:t>
      </w:r>
      <w:bookmarkEnd w:id="36"/>
    </w:p>
    <w:p w:rsidR="00E30CCE" w:rsidRDefault="003F1227" w:rsidP="00E30CCE">
      <w:pPr>
        <w:pStyle w:val="a0"/>
        <w:spacing w:before="46" w:after="46"/>
        <w:ind w:firstLine="640"/>
        <w:rPr>
          <w:rFonts w:ascii="仿宋_GB2312" w:eastAsia="仿宋_GB2312" w:hAnsi="微软雅黑"/>
          <w:sz w:val="32"/>
          <w:szCs w:val="32"/>
        </w:rPr>
      </w:pPr>
      <w:r>
        <w:rPr>
          <w:rFonts w:ascii="仿宋_GB2312" w:eastAsia="仿宋_GB2312" w:hAnsi="微软雅黑" w:hint="eastAsia"/>
          <w:sz w:val="32"/>
          <w:szCs w:val="32"/>
        </w:rPr>
        <w:t>各审核处室可以</w:t>
      </w:r>
      <w:r w:rsidR="004D0128">
        <w:rPr>
          <w:rFonts w:ascii="仿宋_GB2312" w:eastAsia="仿宋_GB2312" w:hAnsi="微软雅黑" w:hint="eastAsia"/>
          <w:sz w:val="32"/>
          <w:szCs w:val="32"/>
        </w:rPr>
        <w:t>在证书失效</w:t>
      </w:r>
      <w:r w:rsidR="00F646C4">
        <w:rPr>
          <w:rFonts w:ascii="仿宋_GB2312" w:eastAsia="仿宋_GB2312" w:hAnsi="微软雅黑" w:hint="eastAsia"/>
          <w:sz w:val="32"/>
          <w:szCs w:val="32"/>
        </w:rPr>
        <w:t>之前</w:t>
      </w:r>
      <w:r w:rsidR="006208CB">
        <w:rPr>
          <w:rFonts w:ascii="仿宋_GB2312" w:eastAsia="仿宋_GB2312" w:hAnsi="微软雅黑" w:hint="eastAsia"/>
          <w:sz w:val="32"/>
          <w:szCs w:val="32"/>
        </w:rPr>
        <w:t>手动</w:t>
      </w:r>
      <w:r>
        <w:rPr>
          <w:rFonts w:ascii="仿宋_GB2312" w:eastAsia="仿宋_GB2312" w:hAnsi="微软雅黑" w:hint="eastAsia"/>
          <w:sz w:val="32"/>
          <w:szCs w:val="32"/>
        </w:rPr>
        <w:t>终止本部门审核过的证书</w:t>
      </w:r>
      <w:r w:rsidR="00E30CCE" w:rsidRPr="00ED3B3D">
        <w:rPr>
          <w:rFonts w:ascii="仿宋_GB2312" w:eastAsia="仿宋_GB2312" w:hAnsi="微软雅黑" w:hint="eastAsia"/>
          <w:sz w:val="32"/>
          <w:szCs w:val="32"/>
        </w:rPr>
        <w:t>，</w:t>
      </w:r>
      <w:r>
        <w:rPr>
          <w:rFonts w:ascii="仿宋_GB2312" w:eastAsia="仿宋_GB2312" w:hAnsi="微软雅黑" w:hint="eastAsia"/>
          <w:sz w:val="32"/>
          <w:szCs w:val="32"/>
        </w:rPr>
        <w:t>点击终止-输入终止原因后，证书将在当日失效。如下：</w:t>
      </w:r>
    </w:p>
    <w:p w:rsidR="00CF2EF3" w:rsidRDefault="003F1227" w:rsidP="0044152C">
      <w:pPr>
        <w:pStyle w:val="a0"/>
        <w:spacing w:before="46" w:after="46"/>
        <w:ind w:firstLineChars="0" w:firstLine="0"/>
        <w:rPr>
          <w:rFonts w:ascii="仿宋_GB2312" w:eastAsia="仿宋_GB2312" w:hAnsi="微软雅黑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65D0D6A" wp14:editId="1114A020">
            <wp:extent cx="5623115" cy="19050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44079" cy="1912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5067" w:rsidRPr="00895067" w:rsidRDefault="00895067" w:rsidP="00895067">
      <w:pPr>
        <w:pStyle w:val="1"/>
        <w:rPr>
          <w:rFonts w:ascii="黑体" w:hAnsi="黑体"/>
          <w:sz w:val="32"/>
          <w:szCs w:val="32"/>
        </w:rPr>
      </w:pPr>
      <w:bookmarkStart w:id="37" w:name="_Toc71379318"/>
      <w:r w:rsidRPr="00895067">
        <w:rPr>
          <w:rFonts w:ascii="黑体" w:hAnsi="黑体" w:hint="eastAsia"/>
          <w:sz w:val="32"/>
          <w:szCs w:val="32"/>
        </w:rPr>
        <w:t>系统帮助</w:t>
      </w:r>
      <w:bookmarkEnd w:id="37"/>
    </w:p>
    <w:p w:rsidR="00895067" w:rsidRPr="00895067" w:rsidRDefault="00895067" w:rsidP="00895067">
      <w:pPr>
        <w:pStyle w:val="2"/>
        <w:numPr>
          <w:ilvl w:val="0"/>
          <w:numId w:val="46"/>
        </w:numPr>
      </w:pPr>
      <w:bookmarkStart w:id="38" w:name="_Toc71379319"/>
      <w:r w:rsidRPr="00895067">
        <w:rPr>
          <w:rFonts w:hint="eastAsia"/>
        </w:rPr>
        <w:t>查看系统操作手册</w:t>
      </w:r>
      <w:bookmarkEnd w:id="38"/>
    </w:p>
    <w:p w:rsidR="00895067" w:rsidRPr="00ED3B3D" w:rsidRDefault="00895067" w:rsidP="00895067">
      <w:pPr>
        <w:ind w:firstLine="64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sz w:val="32"/>
          <w:szCs w:val="32"/>
        </w:rPr>
        <w:t>登录系统后，在右上角的帮助文档模块中，有具体的操作手册可查看，如不清楚如何使用或对系统有任何建议的情况下，也可在右上角的意见反馈中进行提问（建议留下联系方式），管理人员看到后，将会进行解答。</w:t>
      </w:r>
      <w:r>
        <w:rPr>
          <w:rFonts w:ascii="仿宋_GB2312" w:eastAsia="仿宋_GB2312" w:hAnsi="微软雅黑" w:hint="eastAsia"/>
          <w:sz w:val="32"/>
          <w:szCs w:val="32"/>
        </w:rPr>
        <w:t>如下图所示</w:t>
      </w:r>
      <w:r w:rsidRPr="00ED3B3D">
        <w:rPr>
          <w:rFonts w:ascii="仿宋_GB2312" w:eastAsia="仿宋_GB2312" w:hAnsi="微软雅黑" w:hint="eastAsia"/>
          <w:sz w:val="32"/>
          <w:szCs w:val="32"/>
        </w:rPr>
        <w:t>：</w:t>
      </w:r>
    </w:p>
    <w:p w:rsidR="00895067" w:rsidRDefault="00895067" w:rsidP="0044152C">
      <w:pPr>
        <w:pStyle w:val="a0"/>
        <w:spacing w:before="46" w:after="46"/>
        <w:ind w:firstLineChars="0" w:firstLine="0"/>
        <w:rPr>
          <w:rFonts w:ascii="仿宋_GB2312" w:eastAsia="仿宋_GB2312" w:hAnsi="微软雅黑"/>
          <w:sz w:val="32"/>
          <w:szCs w:val="32"/>
        </w:rPr>
      </w:pPr>
      <w:r w:rsidRPr="00ED3B3D">
        <w:rPr>
          <w:rFonts w:ascii="仿宋_GB2312" w:eastAsia="仿宋_GB2312" w:hAnsi="微软雅黑" w:hint="eastAsia"/>
          <w:noProof/>
          <w:sz w:val="32"/>
          <w:szCs w:val="32"/>
        </w:rPr>
        <w:drawing>
          <wp:inline distT="0" distB="0" distL="114300" distR="114300" wp14:anchorId="55B0B7CA" wp14:editId="7787A708">
            <wp:extent cx="5518150" cy="3228923"/>
            <wp:effectExtent l="0" t="0" r="6350" b="0"/>
            <wp:docPr id="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3228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5067" w:rsidRDefault="00895067" w:rsidP="00895067">
      <w:pPr>
        <w:pStyle w:val="2"/>
        <w:numPr>
          <w:ilvl w:val="0"/>
          <w:numId w:val="46"/>
        </w:numPr>
      </w:pPr>
      <w:bookmarkStart w:id="39" w:name="_Toc71379320"/>
      <w:r>
        <w:rPr>
          <w:rFonts w:hint="eastAsia"/>
        </w:rPr>
        <w:lastRenderedPageBreak/>
        <w:t>联系技术支持人员</w:t>
      </w:r>
      <w:bookmarkEnd w:id="39"/>
    </w:p>
    <w:p w:rsidR="00054A65" w:rsidRPr="00054A65" w:rsidRDefault="00054A65" w:rsidP="00054A65">
      <w:pPr>
        <w:ind w:firstLine="480"/>
      </w:pPr>
      <w:r>
        <w:rPr>
          <w:rFonts w:hint="eastAsia"/>
        </w:rPr>
        <w:t>登录页面可电话联系或Q</w:t>
      </w:r>
      <w:r>
        <w:t>Q</w:t>
      </w:r>
      <w:r>
        <w:rPr>
          <w:rFonts w:hint="eastAsia"/>
        </w:rPr>
        <w:t>联系技术支持人员，如下图：</w:t>
      </w:r>
    </w:p>
    <w:p w:rsidR="00895067" w:rsidRDefault="00054A65" w:rsidP="00460EEC">
      <w:pPr>
        <w:pStyle w:val="a0"/>
        <w:spacing w:before="46" w:after="46"/>
        <w:ind w:firstLineChars="0" w:firstLine="0"/>
        <w:rPr>
          <w:rFonts w:ascii="仿宋_GB2312" w:eastAsia="仿宋_GB2312" w:hAnsi="微软雅黑"/>
          <w:sz w:val="32"/>
          <w:szCs w:val="32"/>
        </w:rPr>
      </w:pPr>
      <w:r>
        <w:rPr>
          <w:noProof/>
        </w:rPr>
        <w:drawing>
          <wp:inline distT="0" distB="0" distL="0" distR="0" wp14:anchorId="68D953A8" wp14:editId="7B33667B">
            <wp:extent cx="5518150" cy="2644140"/>
            <wp:effectExtent l="0" t="0" r="6350" b="381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1815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563C" w:rsidRPr="00895067" w:rsidRDefault="0086563C" w:rsidP="00460EEC">
      <w:pPr>
        <w:pStyle w:val="a0"/>
        <w:spacing w:before="46" w:after="46"/>
        <w:ind w:firstLineChars="0" w:firstLine="0"/>
        <w:rPr>
          <w:rFonts w:ascii="仿宋_GB2312" w:eastAsia="仿宋_GB2312" w:hAnsi="微软雅黑"/>
          <w:sz w:val="32"/>
          <w:szCs w:val="32"/>
        </w:rPr>
      </w:pPr>
    </w:p>
    <w:p w:rsidR="000111F7" w:rsidRPr="000111F7" w:rsidRDefault="000111F7" w:rsidP="001C5129">
      <w:pPr>
        <w:pStyle w:val="1"/>
        <w:rPr>
          <w:rFonts w:ascii="黑体" w:hAnsi="黑体"/>
          <w:sz w:val="32"/>
          <w:szCs w:val="32"/>
        </w:rPr>
      </w:pPr>
      <w:bookmarkStart w:id="40" w:name="_Ref71377747"/>
      <w:bookmarkStart w:id="41" w:name="_Ref71377756"/>
      <w:bookmarkStart w:id="42" w:name="_Toc71379321"/>
      <w:r>
        <w:rPr>
          <w:rFonts w:ascii="黑体" w:hAnsi="黑体" w:hint="eastAsia"/>
          <w:sz w:val="32"/>
          <w:szCs w:val="32"/>
        </w:rPr>
        <w:t>附录</w:t>
      </w:r>
      <w:r w:rsidR="001C5129">
        <w:rPr>
          <w:rFonts w:ascii="黑体" w:hAnsi="黑体" w:hint="eastAsia"/>
          <w:sz w:val="32"/>
          <w:szCs w:val="32"/>
        </w:rPr>
        <w:t>-</w:t>
      </w:r>
      <w:r w:rsidR="001C5129" w:rsidRPr="001C5129">
        <w:rPr>
          <w:rFonts w:ascii="黑体" w:hAnsi="黑体" w:hint="eastAsia"/>
          <w:b w:val="0"/>
          <w:sz w:val="32"/>
          <w:szCs w:val="32"/>
        </w:rPr>
        <w:t>专家行业类别清单</w:t>
      </w:r>
      <w:bookmarkEnd w:id="40"/>
      <w:bookmarkEnd w:id="41"/>
      <w:bookmarkEnd w:id="42"/>
    </w:p>
    <w:tbl>
      <w:tblPr>
        <w:tblW w:w="8222" w:type="dxa"/>
        <w:tblInd w:w="108" w:type="dxa"/>
        <w:tblLook w:val="04A0" w:firstRow="1" w:lastRow="0" w:firstColumn="1" w:lastColumn="0" w:noHBand="0" w:noVBand="1"/>
      </w:tblPr>
      <w:tblGrid>
        <w:gridCol w:w="2240"/>
        <w:gridCol w:w="2580"/>
        <w:gridCol w:w="3402"/>
      </w:tblGrid>
      <w:tr w:rsidR="003821A6" w:rsidRPr="003821A6" w:rsidTr="00460EEC">
        <w:trPr>
          <w:trHeight w:val="495"/>
          <w:tblHeader/>
        </w:trPr>
        <w:tc>
          <w:tcPr>
            <w:tcW w:w="822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outlineLvl w:val="1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 w:val="28"/>
                <w:szCs w:val="28"/>
              </w:rPr>
            </w:pPr>
            <w:bookmarkStart w:id="43" w:name="RANGE!A1:C394"/>
            <w:bookmarkStart w:id="44" w:name="_Toc70517364"/>
            <w:bookmarkStart w:id="45" w:name="_Toc70517415"/>
            <w:bookmarkStart w:id="46" w:name="_Toc71379322"/>
            <w:r w:rsidRPr="003821A6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28"/>
                <w:szCs w:val="28"/>
              </w:rPr>
              <w:t>专家行业类别清单</w:t>
            </w:r>
            <w:bookmarkEnd w:id="43"/>
            <w:bookmarkEnd w:id="44"/>
            <w:bookmarkEnd w:id="45"/>
            <w:bookmarkEnd w:id="46"/>
          </w:p>
        </w:tc>
      </w:tr>
      <w:tr w:rsidR="003821A6" w:rsidRPr="003821A6" w:rsidTr="00460EEC">
        <w:trPr>
          <w:trHeight w:val="615"/>
          <w:tblHeader/>
        </w:trPr>
        <w:tc>
          <w:tcPr>
            <w:tcW w:w="22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22"/>
                <w:szCs w:val="22"/>
              </w:rPr>
              <w:t>第一级（行业类别）</w:t>
            </w:r>
          </w:p>
        </w:tc>
        <w:tc>
          <w:tcPr>
            <w:tcW w:w="25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22"/>
                <w:szCs w:val="22"/>
              </w:rPr>
              <w:t>第二级（行业重点领域）</w:t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9D9D9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b/>
                <w:bCs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b/>
                <w:bCs/>
                <w:color w:val="000000"/>
                <w:kern w:val="0"/>
                <w:sz w:val="22"/>
                <w:szCs w:val="22"/>
              </w:rPr>
              <w:t>第三极（专业类别）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化工（危险化学品）</w:t>
            </w:r>
          </w:p>
        </w:tc>
        <w:tc>
          <w:tcPr>
            <w:tcW w:w="2580" w:type="dxa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石油化工（含精细化工）</w:t>
            </w:r>
          </w:p>
        </w:tc>
        <w:tc>
          <w:tcPr>
            <w:tcW w:w="3402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基础化学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化工机械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化工仪器仪表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工业设计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电气设备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制药工程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生物化工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煤化工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基础化学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化工机械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化工仪器仪表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工业设计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电气设备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制药工程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生物化工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医药化工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基础化学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化工机械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化工仪器仪表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工业设计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电气设备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制药工程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生物化工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肥料制造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基础化学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化工机械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化工仪器仪表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工业设计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电气设备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制药工程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生物化工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油气储运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基础化学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化工机械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化工仪器仪表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工业设计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电气设备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制药工程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生物化工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城镇燃气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基础化学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化工机械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化工仪器仪表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工业设计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电气设备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制药工程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生物化工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易制毒化学品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基础化学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化工机械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化工仪器仪表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工业设计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电气设备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制药工程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生物化工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烟花爆竹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烟花爆竹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防雷工程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电气设备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监测监控与通信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炸药及火工产品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防雷工程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电气设备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监测监控与通信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工贸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333333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333333"/>
                <w:kern w:val="0"/>
                <w:sz w:val="22"/>
                <w:szCs w:val="22"/>
              </w:rPr>
              <w:t>冶金行业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黑色金属冶炼和压延加工业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333333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有色行业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有色金属冶炼和压延加工业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建材行业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非金属矿物制品业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机械行业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金属制品业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通用设备制造业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专用设备制造业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汽车制造业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铁路、船舶、航空航天和其他运输设备制造业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电气机械和器材制造业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计算机、通信和其他电子设备制造业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仪器仪表制造业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金属制品、机械和设备修理业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轻工行业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农副食品加工业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食品制造业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酒、饮料和精制茶制造业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皮革、毛皮、羽毛及其制品和制鞋业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木材加工和木、竹、藤、棕、草制品业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家具制造业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造纸和纸制品业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印刷和记录媒介复制业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文教、工美、体育和娱乐用品制造业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橡胶和塑料制品业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纺织行业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纺织业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纺织服装、服饰业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烟草行业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烟草制品业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商贸行业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批发业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零售业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装卸搬运和仓储业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住宿业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餐饮业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非煤矿山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地下矿山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地质测量、勘探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采矿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通风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矿机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岩石力学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井建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总图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电气与自动化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给排水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水害防治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爆破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露天矿山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地质测量、勘探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采矿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矿机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岩土工程、边坡工程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总图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电气与自动化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给排水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爆破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尾矿库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工程地质、水文地质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尾矿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总图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电气与自动化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给排水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选矿厂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工程地质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选矿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总图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给排水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电气与自动化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药剂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矿机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石油天然气（陆上）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石油天然气钻井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采油（采气）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油气集输与处理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安全监测监控与通信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地质勘探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地质测量、勘探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钻井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编录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井建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矿机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通风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建筑消防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建筑施工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工程勘察、设计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土石方、岩土工程</w:t>
            </w:r>
          </w:p>
        </w:tc>
      </w:tr>
      <w:tr w:rsidR="003821A6" w:rsidRPr="003821A6" w:rsidTr="00460EEC">
        <w:trPr>
          <w:trHeight w:val="99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场地、房屋、铁路、公路、市政、桥梁、隧道、港口等建筑施工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管道、线路和设备等建筑安装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建筑装饰装修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建筑拆除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建筑机械设备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消防灭火，火灾调查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安全管理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消防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工程勘察、设计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土石方、岩土工程</w:t>
            </w:r>
          </w:p>
        </w:tc>
      </w:tr>
      <w:tr w:rsidR="003821A6" w:rsidRPr="003821A6" w:rsidTr="00460EEC">
        <w:trPr>
          <w:trHeight w:val="99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场地、房屋、铁路、公路、市政、桥梁、隧道、港口等建筑施工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管道、线路和设备等建筑安装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建筑装饰装修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建筑拆除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建筑机械设备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消防灭火，火灾调查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安全管理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交通运输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道路交通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公路运输，车辆、道路安全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水上运输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航空运输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铁路、城市轨道运输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材料、可靠性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监测监控与通信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安全管理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水上交通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公路运输，车辆、道路安全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水上运输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航空运输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铁路、城市轨道运输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材料、可靠性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监测监控与通信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安全管理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民航运输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在·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水上运输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航空运输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铁路、城市轨道运输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材料、可靠性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监测监控与通信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安全管理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铁路运输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公路运输，车辆、道路安全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水上运输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航空运输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铁路、城市轨道运输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材料、可靠性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监测监控与通信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安全管理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安全生产执法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安全生产执法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采矿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地址工程（水文工程及矿山工程）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通风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机电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选矿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电气与自动化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监测监控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岩土工程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冶金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有色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建材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机械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轻工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纺织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烟草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应急指挥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应急指挥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指挥决策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公共政策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运筹学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通信调度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其它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应急救援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应急救援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应急救援编制及修订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应急演练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应急救援技术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应急救援队伍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应急救援工程实务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抢险救灾应急与救援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抢险救灾应急与救援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工程地质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地震安全性评价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泥土流防治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环境地理信息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农业环境保护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巨灾风险管理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铁路地质灾害抢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其它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森林草原防灭火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森林草原防灭火救援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森林草原扑火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森林草原航空救援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其它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水旱灾害应急抢险救灾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水利水电设计院、施工企业、科研院所、高校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水文水资源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气象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水利水电工程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工程地质与水文地质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水利水电工程规划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应急管理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山地环境与自然灾害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统计与评估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风险监测和综合减灾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综合防灾减灾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防灾减灾工程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防震减灾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环境地质与灾害地质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气象及衍生灾害预警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水利水电工程设计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水文预报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地理信息系统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测绘学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安全生产类专业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安全生产风险监测预警与评估论证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防灾减灾工程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防震减灾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环境地质与灾害地质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气象及衍生灾害预警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水利水电工程设计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水文预报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地理信息系统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测绘学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安全生产类专业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自然灾害综合风险与减灾能力调查评估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防灾减灾工程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防震减灾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环境地质与灾害地质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气象及衍生灾害预警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水利水电工程设计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水文预报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地理信息系统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测绘学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安全生产类专业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法规、标准、基础理论研究，科技研发与管理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法规、标准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建筑消防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交通运输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基础理论研究，科技研发与管理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建筑消防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交通运输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其他行业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经济财会类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经济财会类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经济财会类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其它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信息传输、软件和信息技术服务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信息传输、软件和信息技术服务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电信、广播电视和卫星传输服务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互联网和相关服务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软件和信息技术服务业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应急科普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生活安全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家庭安全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社区安全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公共场所安全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自然灾害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水旱灾害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台风灾害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洪涝灾害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地震灾害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地质灾害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海洋灾害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森林火灾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事故灾难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危化事故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矿山事故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交通事故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建筑施工事故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有限空间事故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火灾事故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其他行业</w:t>
            </w: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电力、燃气及水的生产及供应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机械设备（含特种设备）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热能、输变电、发电、水处理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安全管理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核及放射性物品制造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机械设备（含特种设备）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热能、输变电、发电、水处理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安全管理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农、林、牧、渔业等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机械设备（含特种设备）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热能、输变电、发电、水处理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安全管理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center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kern w:val="0"/>
                <w:sz w:val="22"/>
                <w:szCs w:val="22"/>
              </w:rPr>
              <w:t>其他行业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机械设备（含特种设备）</w:t>
            </w:r>
          </w:p>
        </w:tc>
      </w:tr>
      <w:tr w:rsidR="003821A6" w:rsidRPr="003821A6" w:rsidTr="00460EEC">
        <w:trPr>
          <w:trHeight w:val="66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热能、输变电、发电、水处理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电气安全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防火防爆</w:t>
            </w:r>
          </w:p>
        </w:tc>
      </w:tr>
      <w:tr w:rsidR="003821A6" w:rsidRPr="003821A6" w:rsidTr="00460EEC">
        <w:trPr>
          <w:trHeight w:val="330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安全管理</w:t>
            </w:r>
          </w:p>
        </w:tc>
      </w:tr>
      <w:tr w:rsidR="003821A6" w:rsidRPr="003821A6" w:rsidTr="00460EEC">
        <w:trPr>
          <w:trHeight w:val="345"/>
          <w:tblHeader/>
        </w:trPr>
        <w:tc>
          <w:tcPr>
            <w:tcW w:w="224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2580" w:type="dxa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kern w:val="0"/>
                <w:sz w:val="22"/>
                <w:szCs w:val="22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821A6" w:rsidRPr="003821A6" w:rsidRDefault="003821A6" w:rsidP="003821A6">
            <w:pPr>
              <w:widowControl/>
              <w:spacing w:line="240" w:lineRule="auto"/>
              <w:ind w:firstLineChars="0" w:firstLine="0"/>
              <w:jc w:val="left"/>
              <w:rPr>
                <w:rFonts w:ascii="微软雅黑" w:eastAsia="微软雅黑" w:hAnsi="微软雅黑" w:cs="宋体"/>
                <w:color w:val="000000"/>
                <w:kern w:val="0"/>
                <w:sz w:val="22"/>
                <w:szCs w:val="22"/>
              </w:rPr>
            </w:pPr>
            <w:r w:rsidRPr="003821A6">
              <w:rPr>
                <w:rFonts w:ascii="微软雅黑" w:eastAsia="微软雅黑" w:hAnsi="微软雅黑" w:cs="宋体" w:hint="eastAsia"/>
                <w:color w:val="000000"/>
                <w:kern w:val="0"/>
                <w:sz w:val="22"/>
                <w:szCs w:val="22"/>
              </w:rPr>
              <w:t>其他</w:t>
            </w:r>
          </w:p>
        </w:tc>
      </w:tr>
    </w:tbl>
    <w:p w:rsidR="000111F7" w:rsidRPr="00ED3B3D" w:rsidRDefault="000111F7" w:rsidP="0044152C">
      <w:pPr>
        <w:pStyle w:val="a0"/>
        <w:spacing w:before="46" w:after="46"/>
        <w:ind w:firstLineChars="0" w:firstLine="0"/>
        <w:rPr>
          <w:rFonts w:ascii="仿宋_GB2312" w:eastAsia="仿宋_GB2312" w:hAnsi="微软雅黑"/>
          <w:sz w:val="32"/>
          <w:szCs w:val="32"/>
        </w:rPr>
      </w:pPr>
    </w:p>
    <w:sectPr w:rsidR="000111F7" w:rsidRPr="00ED3B3D" w:rsidSect="00F81BD4">
      <w:footerReference w:type="default" r:id="rId45"/>
      <w:type w:val="continuous"/>
      <w:pgSz w:w="11906" w:h="16838"/>
      <w:pgMar w:top="1440" w:right="1416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41635" w:rsidRDefault="00141635">
      <w:pPr>
        <w:spacing w:line="240" w:lineRule="auto"/>
        <w:ind w:firstLine="480"/>
      </w:pPr>
      <w:r>
        <w:separator/>
      </w:r>
    </w:p>
  </w:endnote>
  <w:endnote w:type="continuationSeparator" w:id="0">
    <w:p w:rsidR="00141635" w:rsidRDefault="00141635"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楷体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仿宋_GB2312">
    <w:altName w:val="仿宋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方正小标宋简体">
    <w:panose1 w:val="02010601030101010101"/>
    <w:charset w:val="86"/>
    <w:family w:val="auto"/>
    <w:pitch w:val="variable"/>
    <w:sig w:usb0="00000001" w:usb1="080E0000" w:usb2="00000010" w:usb3="00000000" w:csb0="00040000" w:csb1="00000000"/>
  </w:font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Calibri">
    <w:altName w:val="Times New Roman"/>
    <w:panose1 w:val="00000000000000000000"/>
    <w:charset w:val="00"/>
    <w:family w:val="roman"/>
    <w:notTrueType/>
    <w:pitch w:val="default"/>
  </w:font>
  <w:font w:name="方正仿宋简体">
    <w:panose1 w:val="02010601030101010101"/>
    <w:charset w:val="86"/>
    <w:family w:val="auto"/>
    <w:pitch w:val="variable"/>
    <w:sig w:usb0="00000001" w:usb1="080E0000" w:usb2="00000010" w:usb3="00000000" w:csb0="00040000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37507" w:rsidRDefault="00B37507">
    <w:pPr>
      <w:pStyle w:val="a4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37507" w:rsidRPr="005F1161" w:rsidRDefault="00B37507">
    <w:pPr>
      <w:pStyle w:val="a4"/>
      <w:ind w:firstLine="480"/>
      <w:jc w:val="center"/>
      <w:rPr>
        <w:sz w:val="24"/>
        <w:szCs w:val="24"/>
      </w:rPr>
    </w:pPr>
  </w:p>
  <w:p w:rsidR="00B37507" w:rsidRDefault="00B37507">
    <w:pPr>
      <w:pStyle w:val="a4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37507" w:rsidRDefault="00B37507">
    <w:pPr>
      <w:pStyle w:val="a4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109119970"/>
      <w:docPartObj>
        <w:docPartGallery w:val="Page Numbers (Bottom of Page)"/>
        <w:docPartUnique/>
      </w:docPartObj>
    </w:sdtPr>
    <w:sdtEndPr>
      <w:rPr>
        <w:sz w:val="24"/>
        <w:szCs w:val="24"/>
      </w:rPr>
    </w:sdtEndPr>
    <w:sdtContent>
      <w:p w:rsidR="00B37507" w:rsidRPr="005F1161" w:rsidRDefault="00B37507">
        <w:pPr>
          <w:pStyle w:val="a4"/>
          <w:ind w:firstLine="360"/>
          <w:jc w:val="center"/>
          <w:rPr>
            <w:sz w:val="24"/>
            <w:szCs w:val="24"/>
          </w:rPr>
        </w:pPr>
        <w:r>
          <w:rPr>
            <w:rFonts w:hint="eastAsia"/>
            <w:sz w:val="24"/>
            <w:szCs w:val="24"/>
          </w:rPr>
          <w:t>-</w:t>
        </w:r>
        <w:r w:rsidRPr="005F1161">
          <w:rPr>
            <w:sz w:val="24"/>
            <w:szCs w:val="24"/>
          </w:rPr>
          <w:fldChar w:fldCharType="begin"/>
        </w:r>
        <w:r w:rsidRPr="005F1161">
          <w:rPr>
            <w:sz w:val="24"/>
            <w:szCs w:val="24"/>
          </w:rPr>
          <w:instrText>PAGE   \* MERGEFORMAT</w:instrText>
        </w:r>
        <w:r w:rsidRPr="005F1161">
          <w:rPr>
            <w:sz w:val="24"/>
            <w:szCs w:val="24"/>
          </w:rPr>
          <w:fldChar w:fldCharType="separate"/>
        </w:r>
        <w:r w:rsidR="003569D4" w:rsidRPr="003569D4">
          <w:rPr>
            <w:noProof/>
            <w:sz w:val="24"/>
            <w:szCs w:val="24"/>
            <w:lang w:val="zh-CN"/>
          </w:rPr>
          <w:t>15</w:t>
        </w:r>
        <w:r w:rsidRPr="005F1161">
          <w:rPr>
            <w:sz w:val="24"/>
            <w:szCs w:val="24"/>
          </w:rPr>
          <w:fldChar w:fldCharType="end"/>
        </w:r>
        <w:r>
          <w:rPr>
            <w:rFonts w:hint="eastAsia"/>
            <w:sz w:val="24"/>
            <w:szCs w:val="24"/>
          </w:rPr>
          <w:t>-</w:t>
        </w:r>
      </w:p>
    </w:sdtContent>
  </w:sdt>
  <w:p w:rsidR="00B37507" w:rsidRDefault="00B37507">
    <w:pPr>
      <w:pStyle w:val="a4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41635" w:rsidRDefault="00141635">
      <w:pPr>
        <w:spacing w:line="240" w:lineRule="auto"/>
        <w:ind w:firstLine="480"/>
      </w:pPr>
      <w:r>
        <w:separator/>
      </w:r>
    </w:p>
  </w:footnote>
  <w:footnote w:type="continuationSeparator" w:id="0">
    <w:p w:rsidR="00141635" w:rsidRDefault="00141635">
      <w:pPr>
        <w:spacing w:line="24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37507" w:rsidRDefault="00B37507">
    <w:pPr>
      <w:pStyle w:val="a5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37507" w:rsidRDefault="00B37507" w:rsidP="005F1161">
    <w:pPr>
      <w:pStyle w:val="a5"/>
      <w:ind w:firstLineChars="0" w:firstLine="0"/>
      <w:jc w:val="both"/>
    </w:pPr>
    <w:r>
      <w:rPr>
        <w:rFonts w:hint="eastAsia"/>
      </w:rPr>
      <w:t>云南省应急管理综合应用平台</w:t>
    </w:r>
    <w:r>
      <w:t xml:space="preserve">                                             </w:t>
    </w:r>
    <w:r>
      <w:rPr>
        <w:rFonts w:hint="eastAsia"/>
      </w:rPr>
      <w:t>专家管理系统操作手册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37507" w:rsidRDefault="00B37507">
    <w:pPr>
      <w:pStyle w:val="a5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C820CE45"/>
    <w:multiLevelType w:val="singleLevel"/>
    <w:tmpl w:val="C820CE45"/>
    <w:lvl w:ilvl="0">
      <w:start w:val="1"/>
      <w:numFmt w:val="decimal"/>
      <w:suff w:val="nothing"/>
      <w:lvlText w:val="%1、"/>
      <w:lvlJc w:val="left"/>
    </w:lvl>
  </w:abstractNum>
  <w:abstractNum w:abstractNumId="1">
    <w:nsid w:val="FD27B04C"/>
    <w:multiLevelType w:val="singleLevel"/>
    <w:tmpl w:val="FD27B04C"/>
    <w:lvl w:ilvl="0">
      <w:start w:val="1"/>
      <w:numFmt w:val="chineseCounting"/>
      <w:pStyle w:val="1"/>
      <w:suff w:val="nothing"/>
      <w:lvlText w:val="%1、"/>
      <w:lvlJc w:val="left"/>
      <w:rPr>
        <w:rFonts w:hint="eastAsia"/>
      </w:rPr>
    </w:lvl>
  </w:abstractNum>
  <w:abstractNum w:abstractNumId="2">
    <w:nsid w:val="11007253"/>
    <w:multiLevelType w:val="hybridMultilevel"/>
    <w:tmpl w:val="633C6826"/>
    <w:lvl w:ilvl="0" w:tplc="622A5382">
      <w:start w:val="1"/>
      <w:numFmt w:val="decimal"/>
      <w:lvlText w:val="2.1.%1"/>
      <w:lvlJc w:val="left"/>
      <w:pPr>
        <w:ind w:left="1609" w:hanging="420"/>
      </w:pPr>
      <w:rPr>
        <w:rFonts w:hint="eastAsia"/>
      </w:rPr>
    </w:lvl>
    <w:lvl w:ilvl="1" w:tplc="04090019">
      <w:start w:val="1"/>
      <w:numFmt w:val="lowerLetter"/>
      <w:lvlText w:val="%2)"/>
      <w:lvlJc w:val="left"/>
      <w:pPr>
        <w:ind w:left="846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14117212"/>
    <w:multiLevelType w:val="hybridMultilevel"/>
    <w:tmpl w:val="600ABBE0"/>
    <w:lvl w:ilvl="0" w:tplc="513A848A">
      <w:start w:val="1"/>
      <w:numFmt w:val="decimal"/>
      <w:lvlText w:val="3.%1"/>
      <w:lvlJc w:val="left"/>
      <w:pPr>
        <w:ind w:left="1129" w:hanging="420"/>
      </w:pPr>
      <w:rPr>
        <w:rFonts w:hint="eastAsia"/>
      </w:rPr>
    </w:lvl>
    <w:lvl w:ilvl="1" w:tplc="F0BC0E88">
      <w:start w:val="1"/>
      <w:numFmt w:val="decimal"/>
      <w:lvlText w:val="3.%2"/>
      <w:lvlJc w:val="left"/>
      <w:pPr>
        <w:ind w:left="704" w:hanging="420"/>
      </w:pPr>
      <w:rPr>
        <w:rFonts w:ascii="宋体" w:eastAsia="宋体" w:hAnsi="宋体" w:hint="eastAsia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2784225C"/>
    <w:multiLevelType w:val="multilevel"/>
    <w:tmpl w:val="C6EE4B48"/>
    <w:lvl w:ilvl="0">
      <w:start w:val="1"/>
      <w:numFmt w:val="decimal"/>
      <w:lvlText w:val="2.%1"/>
      <w:lvlJc w:val="left"/>
      <w:pPr>
        <w:ind w:left="840" w:hanging="420"/>
      </w:pPr>
      <w:rPr>
        <w:rFonts w:ascii="楷体_GB2312" w:eastAsia="楷体_GB2312" w:hAnsiTheme="majorEastAsia" w:hint="eastAsia"/>
        <w:sz w:val="32"/>
        <w:szCs w:val="32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5">
    <w:nsid w:val="287E3729"/>
    <w:multiLevelType w:val="hybridMultilevel"/>
    <w:tmpl w:val="C22CCC3A"/>
    <w:lvl w:ilvl="0" w:tplc="62CE04A0">
      <w:start w:val="1"/>
      <w:numFmt w:val="decimal"/>
      <w:lvlText w:val="4.%1"/>
      <w:lvlJc w:val="left"/>
      <w:pPr>
        <w:ind w:left="1129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549" w:hanging="420"/>
      </w:pPr>
    </w:lvl>
    <w:lvl w:ilvl="2" w:tplc="0409001B" w:tentative="1">
      <w:start w:val="1"/>
      <w:numFmt w:val="lowerRoman"/>
      <w:lvlText w:val="%3."/>
      <w:lvlJc w:val="right"/>
      <w:pPr>
        <w:ind w:left="1969" w:hanging="420"/>
      </w:pPr>
    </w:lvl>
    <w:lvl w:ilvl="3" w:tplc="0409000F" w:tentative="1">
      <w:start w:val="1"/>
      <w:numFmt w:val="decimal"/>
      <w:lvlText w:val="%4."/>
      <w:lvlJc w:val="left"/>
      <w:pPr>
        <w:ind w:left="2389" w:hanging="420"/>
      </w:pPr>
    </w:lvl>
    <w:lvl w:ilvl="4" w:tplc="04090019" w:tentative="1">
      <w:start w:val="1"/>
      <w:numFmt w:val="lowerLetter"/>
      <w:lvlText w:val="%5)"/>
      <w:lvlJc w:val="left"/>
      <w:pPr>
        <w:ind w:left="2809" w:hanging="420"/>
      </w:pPr>
    </w:lvl>
    <w:lvl w:ilvl="5" w:tplc="0409001B" w:tentative="1">
      <w:start w:val="1"/>
      <w:numFmt w:val="lowerRoman"/>
      <w:lvlText w:val="%6."/>
      <w:lvlJc w:val="right"/>
      <w:pPr>
        <w:ind w:left="3229" w:hanging="420"/>
      </w:pPr>
    </w:lvl>
    <w:lvl w:ilvl="6" w:tplc="0409000F" w:tentative="1">
      <w:start w:val="1"/>
      <w:numFmt w:val="decimal"/>
      <w:lvlText w:val="%7."/>
      <w:lvlJc w:val="left"/>
      <w:pPr>
        <w:ind w:left="3649" w:hanging="420"/>
      </w:pPr>
    </w:lvl>
    <w:lvl w:ilvl="7" w:tplc="04090019" w:tentative="1">
      <w:start w:val="1"/>
      <w:numFmt w:val="lowerLetter"/>
      <w:lvlText w:val="%8)"/>
      <w:lvlJc w:val="left"/>
      <w:pPr>
        <w:ind w:left="4069" w:hanging="420"/>
      </w:pPr>
    </w:lvl>
    <w:lvl w:ilvl="8" w:tplc="0409001B" w:tentative="1">
      <w:start w:val="1"/>
      <w:numFmt w:val="lowerRoman"/>
      <w:lvlText w:val="%9."/>
      <w:lvlJc w:val="right"/>
      <w:pPr>
        <w:ind w:left="4489" w:hanging="420"/>
      </w:pPr>
    </w:lvl>
  </w:abstractNum>
  <w:abstractNum w:abstractNumId="6">
    <w:nsid w:val="5C0F73D0"/>
    <w:multiLevelType w:val="hybridMultilevel"/>
    <w:tmpl w:val="92624578"/>
    <w:lvl w:ilvl="0" w:tplc="9004870E">
      <w:start w:val="1"/>
      <w:numFmt w:val="decimal"/>
      <w:lvlText w:val="3.%1"/>
      <w:lvlJc w:val="left"/>
      <w:pPr>
        <w:ind w:left="1129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549" w:hanging="420"/>
      </w:pPr>
    </w:lvl>
    <w:lvl w:ilvl="2" w:tplc="0409001B" w:tentative="1">
      <w:start w:val="1"/>
      <w:numFmt w:val="lowerRoman"/>
      <w:lvlText w:val="%3."/>
      <w:lvlJc w:val="right"/>
      <w:pPr>
        <w:ind w:left="1969" w:hanging="420"/>
      </w:pPr>
    </w:lvl>
    <w:lvl w:ilvl="3" w:tplc="0409000F" w:tentative="1">
      <w:start w:val="1"/>
      <w:numFmt w:val="decimal"/>
      <w:lvlText w:val="%4."/>
      <w:lvlJc w:val="left"/>
      <w:pPr>
        <w:ind w:left="2389" w:hanging="420"/>
      </w:pPr>
    </w:lvl>
    <w:lvl w:ilvl="4" w:tplc="04090019" w:tentative="1">
      <w:start w:val="1"/>
      <w:numFmt w:val="lowerLetter"/>
      <w:lvlText w:val="%5)"/>
      <w:lvlJc w:val="left"/>
      <w:pPr>
        <w:ind w:left="2809" w:hanging="420"/>
      </w:pPr>
    </w:lvl>
    <w:lvl w:ilvl="5" w:tplc="0409001B" w:tentative="1">
      <w:start w:val="1"/>
      <w:numFmt w:val="lowerRoman"/>
      <w:lvlText w:val="%6."/>
      <w:lvlJc w:val="right"/>
      <w:pPr>
        <w:ind w:left="3229" w:hanging="420"/>
      </w:pPr>
    </w:lvl>
    <w:lvl w:ilvl="6" w:tplc="0409000F" w:tentative="1">
      <w:start w:val="1"/>
      <w:numFmt w:val="decimal"/>
      <w:lvlText w:val="%7."/>
      <w:lvlJc w:val="left"/>
      <w:pPr>
        <w:ind w:left="3649" w:hanging="420"/>
      </w:pPr>
    </w:lvl>
    <w:lvl w:ilvl="7" w:tplc="04090019" w:tentative="1">
      <w:start w:val="1"/>
      <w:numFmt w:val="lowerLetter"/>
      <w:lvlText w:val="%8)"/>
      <w:lvlJc w:val="left"/>
      <w:pPr>
        <w:ind w:left="4069" w:hanging="420"/>
      </w:pPr>
    </w:lvl>
    <w:lvl w:ilvl="8" w:tplc="0409001B" w:tentative="1">
      <w:start w:val="1"/>
      <w:numFmt w:val="lowerRoman"/>
      <w:lvlText w:val="%9."/>
      <w:lvlJc w:val="right"/>
      <w:pPr>
        <w:ind w:left="4489" w:hanging="420"/>
      </w:pPr>
    </w:lvl>
  </w:abstractNum>
  <w:abstractNum w:abstractNumId="7">
    <w:nsid w:val="5D43131A"/>
    <w:multiLevelType w:val="multilevel"/>
    <w:tmpl w:val="BDB8D200"/>
    <w:lvl w:ilvl="0">
      <w:start w:val="1"/>
      <w:numFmt w:val="chineseCountingThousand"/>
      <w:lvlText w:val="第%1章"/>
      <w:lvlJc w:val="left"/>
      <w:pPr>
        <w:ind w:left="0" w:firstLine="0"/>
      </w:pPr>
      <w:rPr>
        <w:rFonts w:asciiTheme="majorEastAsia" w:eastAsiaTheme="majorEastAsia" w:hAnsiTheme="majorEastAsia" w:hint="eastAsia"/>
        <w:sz w:val="28"/>
        <w:szCs w:val="28"/>
      </w:rPr>
    </w:lvl>
    <w:lvl w:ilvl="1">
      <w:start w:val="1"/>
      <w:numFmt w:val="decimal"/>
      <w:isLgl/>
      <w:suff w:val="space"/>
      <w:lvlText w:val="%1.%2"/>
      <w:lvlJc w:val="left"/>
      <w:pPr>
        <w:ind w:left="567" w:hanging="567"/>
      </w:pPr>
      <w:rPr>
        <w:rFonts w:asciiTheme="majorEastAsia" w:eastAsiaTheme="majorEastAsia" w:hAnsiTheme="majorEastAsia" w:cs="Arial" w:hint="default"/>
        <w:sz w:val="24"/>
        <w:szCs w:val="24"/>
      </w:rPr>
    </w:lvl>
    <w:lvl w:ilvl="2">
      <w:start w:val="1"/>
      <w:numFmt w:val="decimal"/>
      <w:lvlText w:val="2.1.%3"/>
      <w:lvlJc w:val="left"/>
      <w:pPr>
        <w:ind w:left="1418" w:hanging="709"/>
      </w:pPr>
      <w:rPr>
        <w:rFonts w:ascii="仿宋_GB2312" w:eastAsia="仿宋_GB2312" w:hAnsiTheme="minorEastAsia"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sz w:val="30"/>
        <w:szCs w:val="3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3">
      <w:start w:val="1"/>
      <w:numFmt w:val="decimal"/>
      <w:isLgl/>
      <w:suff w:val="space"/>
      <w:lvlText w:val="%1.%2.%3.%4"/>
      <w:lvlJc w:val="left"/>
      <w:pPr>
        <w:ind w:left="0" w:firstLine="0"/>
      </w:pPr>
      <w:rPr>
        <w:rFonts w:hint="eastAsia"/>
        <w:b/>
      </w:rPr>
    </w:lvl>
    <w:lvl w:ilvl="4">
      <w:start w:val="1"/>
      <w:numFmt w:val="decimal"/>
      <w:isLgl/>
      <w:suff w:val="space"/>
      <w:lvlText w:val="%1.%2.%3.%4.%5"/>
      <w:lvlJc w:val="left"/>
      <w:pPr>
        <w:ind w:left="992" w:hanging="992"/>
      </w:pPr>
      <w:rPr>
        <w:rFonts w:asciiTheme="minorEastAsia" w:eastAsiaTheme="minorEastAsia" w:hAnsiTheme="minorEastAsia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sz w:val="24"/>
        <w:szCs w:val="24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5">
      <w:start w:val="1"/>
      <w:numFmt w:val="decimal"/>
      <w:isLgl/>
      <w:lvlText w:val="%1.%2.%3.%4.%5.%6"/>
      <w:lvlJc w:val="left"/>
      <w:pPr>
        <w:tabs>
          <w:tab w:val="left" w:pos="1134"/>
        </w:tabs>
        <w:ind w:left="1134" w:hanging="1134"/>
      </w:pPr>
      <w:rPr>
        <w:rFonts w:ascii="Times New Roman" w:hAnsi="Times New Roman"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>
      <w:start w:val="1"/>
      <w:numFmt w:val="decimal"/>
      <w:isLgl/>
      <w:lvlText w:val="%1.%2.%3.%4.%5.%6.%7.%8"/>
      <w:lvlJc w:val="left"/>
      <w:pPr>
        <w:tabs>
          <w:tab w:val="left" w:pos="1418"/>
        </w:tabs>
        <w:ind w:left="1418" w:hanging="1418"/>
      </w:pPr>
      <w:rPr>
        <w:rFonts w:ascii="Times New Roman" w:hAnsi="Times New Roman" w:cs="Times New Roman" w:hint="eastAsia"/>
        <w:bCs w:val="0"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8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hint="eastAsia"/>
      </w:rPr>
    </w:lvl>
  </w:abstractNum>
  <w:abstractNum w:abstractNumId="8">
    <w:nsid w:val="70954993"/>
    <w:multiLevelType w:val="hybridMultilevel"/>
    <w:tmpl w:val="9560159A"/>
    <w:lvl w:ilvl="0" w:tplc="9004870E">
      <w:start w:val="1"/>
      <w:numFmt w:val="decimal"/>
      <w:lvlText w:val="3.%1"/>
      <w:lvlJc w:val="left"/>
      <w:pPr>
        <w:ind w:left="1129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549" w:hanging="420"/>
      </w:pPr>
    </w:lvl>
    <w:lvl w:ilvl="2" w:tplc="0409001B" w:tentative="1">
      <w:start w:val="1"/>
      <w:numFmt w:val="lowerRoman"/>
      <w:lvlText w:val="%3."/>
      <w:lvlJc w:val="right"/>
      <w:pPr>
        <w:ind w:left="1969" w:hanging="420"/>
      </w:pPr>
    </w:lvl>
    <w:lvl w:ilvl="3" w:tplc="0409000F" w:tentative="1">
      <w:start w:val="1"/>
      <w:numFmt w:val="decimal"/>
      <w:lvlText w:val="%4."/>
      <w:lvlJc w:val="left"/>
      <w:pPr>
        <w:ind w:left="2389" w:hanging="420"/>
      </w:pPr>
    </w:lvl>
    <w:lvl w:ilvl="4" w:tplc="04090019" w:tentative="1">
      <w:start w:val="1"/>
      <w:numFmt w:val="lowerLetter"/>
      <w:lvlText w:val="%5)"/>
      <w:lvlJc w:val="left"/>
      <w:pPr>
        <w:ind w:left="2809" w:hanging="420"/>
      </w:pPr>
    </w:lvl>
    <w:lvl w:ilvl="5" w:tplc="0409001B" w:tentative="1">
      <w:start w:val="1"/>
      <w:numFmt w:val="lowerRoman"/>
      <w:lvlText w:val="%6."/>
      <w:lvlJc w:val="right"/>
      <w:pPr>
        <w:ind w:left="3229" w:hanging="420"/>
      </w:pPr>
    </w:lvl>
    <w:lvl w:ilvl="6" w:tplc="0409000F" w:tentative="1">
      <w:start w:val="1"/>
      <w:numFmt w:val="decimal"/>
      <w:lvlText w:val="%7."/>
      <w:lvlJc w:val="left"/>
      <w:pPr>
        <w:ind w:left="3649" w:hanging="420"/>
      </w:pPr>
    </w:lvl>
    <w:lvl w:ilvl="7" w:tplc="04090019" w:tentative="1">
      <w:start w:val="1"/>
      <w:numFmt w:val="lowerLetter"/>
      <w:lvlText w:val="%8)"/>
      <w:lvlJc w:val="left"/>
      <w:pPr>
        <w:ind w:left="4069" w:hanging="420"/>
      </w:pPr>
    </w:lvl>
    <w:lvl w:ilvl="8" w:tplc="0409001B" w:tentative="1">
      <w:start w:val="1"/>
      <w:numFmt w:val="lowerRoman"/>
      <w:lvlText w:val="%9."/>
      <w:lvlJc w:val="right"/>
      <w:pPr>
        <w:ind w:left="4489" w:hanging="420"/>
      </w:pPr>
    </w:lvl>
  </w:abstractNum>
  <w:abstractNum w:abstractNumId="9">
    <w:nsid w:val="765E4C8C"/>
    <w:multiLevelType w:val="multilevel"/>
    <w:tmpl w:val="C6EE4B48"/>
    <w:lvl w:ilvl="0">
      <w:start w:val="1"/>
      <w:numFmt w:val="decimal"/>
      <w:lvlText w:val="2.%1"/>
      <w:lvlJc w:val="left"/>
      <w:pPr>
        <w:ind w:left="840" w:hanging="420"/>
      </w:pPr>
      <w:rPr>
        <w:rFonts w:ascii="楷体_GB2312" w:eastAsia="楷体_GB2312" w:hAnsiTheme="majorEastAsia" w:hint="eastAsia"/>
        <w:sz w:val="32"/>
        <w:szCs w:val="32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abstractNum w:abstractNumId="10">
    <w:nsid w:val="7A45023C"/>
    <w:multiLevelType w:val="hybridMultilevel"/>
    <w:tmpl w:val="C22CCC3A"/>
    <w:lvl w:ilvl="0" w:tplc="62CE04A0">
      <w:start w:val="1"/>
      <w:numFmt w:val="decimal"/>
      <w:lvlText w:val="4.%1"/>
      <w:lvlJc w:val="left"/>
      <w:pPr>
        <w:ind w:left="1129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549" w:hanging="420"/>
      </w:pPr>
    </w:lvl>
    <w:lvl w:ilvl="2" w:tplc="0409001B" w:tentative="1">
      <w:start w:val="1"/>
      <w:numFmt w:val="lowerRoman"/>
      <w:lvlText w:val="%3."/>
      <w:lvlJc w:val="right"/>
      <w:pPr>
        <w:ind w:left="1969" w:hanging="420"/>
      </w:pPr>
    </w:lvl>
    <w:lvl w:ilvl="3" w:tplc="0409000F" w:tentative="1">
      <w:start w:val="1"/>
      <w:numFmt w:val="decimal"/>
      <w:lvlText w:val="%4."/>
      <w:lvlJc w:val="left"/>
      <w:pPr>
        <w:ind w:left="2389" w:hanging="420"/>
      </w:pPr>
    </w:lvl>
    <w:lvl w:ilvl="4" w:tplc="04090019" w:tentative="1">
      <w:start w:val="1"/>
      <w:numFmt w:val="lowerLetter"/>
      <w:lvlText w:val="%5)"/>
      <w:lvlJc w:val="left"/>
      <w:pPr>
        <w:ind w:left="2809" w:hanging="420"/>
      </w:pPr>
    </w:lvl>
    <w:lvl w:ilvl="5" w:tplc="0409001B" w:tentative="1">
      <w:start w:val="1"/>
      <w:numFmt w:val="lowerRoman"/>
      <w:lvlText w:val="%6."/>
      <w:lvlJc w:val="right"/>
      <w:pPr>
        <w:ind w:left="3229" w:hanging="420"/>
      </w:pPr>
    </w:lvl>
    <w:lvl w:ilvl="6" w:tplc="0409000F" w:tentative="1">
      <w:start w:val="1"/>
      <w:numFmt w:val="decimal"/>
      <w:lvlText w:val="%7."/>
      <w:lvlJc w:val="left"/>
      <w:pPr>
        <w:ind w:left="3649" w:hanging="420"/>
      </w:pPr>
    </w:lvl>
    <w:lvl w:ilvl="7" w:tplc="04090019" w:tentative="1">
      <w:start w:val="1"/>
      <w:numFmt w:val="lowerLetter"/>
      <w:lvlText w:val="%8)"/>
      <w:lvlJc w:val="left"/>
      <w:pPr>
        <w:ind w:left="4069" w:hanging="420"/>
      </w:pPr>
    </w:lvl>
    <w:lvl w:ilvl="8" w:tplc="0409001B" w:tentative="1">
      <w:start w:val="1"/>
      <w:numFmt w:val="lowerRoman"/>
      <w:lvlText w:val="%9."/>
      <w:lvlJc w:val="right"/>
      <w:pPr>
        <w:ind w:left="4489" w:hanging="420"/>
      </w:pPr>
    </w:lvl>
  </w:abstractNum>
  <w:abstractNum w:abstractNumId="11">
    <w:nsid w:val="7DD47225"/>
    <w:multiLevelType w:val="multilevel"/>
    <w:tmpl w:val="A91655D8"/>
    <w:lvl w:ilvl="0">
      <w:start w:val="1"/>
      <w:numFmt w:val="chineseCountingThousand"/>
      <w:lvlText w:val="第%1章"/>
      <w:lvlJc w:val="left"/>
      <w:pPr>
        <w:ind w:left="0" w:firstLine="0"/>
      </w:pPr>
      <w:rPr>
        <w:rFonts w:asciiTheme="majorEastAsia" w:eastAsiaTheme="majorEastAsia" w:hAnsiTheme="majorEastAsia" w:hint="eastAsia"/>
        <w:sz w:val="28"/>
        <w:szCs w:val="28"/>
      </w:rPr>
    </w:lvl>
    <w:lvl w:ilvl="1">
      <w:start w:val="1"/>
      <w:numFmt w:val="decimal"/>
      <w:isLgl/>
      <w:suff w:val="space"/>
      <w:lvlText w:val="%1.%2"/>
      <w:lvlJc w:val="left"/>
      <w:pPr>
        <w:ind w:left="567" w:hanging="567"/>
      </w:pPr>
      <w:rPr>
        <w:rFonts w:asciiTheme="majorEastAsia" w:eastAsiaTheme="majorEastAsia" w:hAnsiTheme="majorEastAsia" w:cs="Arial" w:hint="default"/>
        <w:sz w:val="24"/>
        <w:szCs w:val="24"/>
      </w:rPr>
    </w:lvl>
    <w:lvl w:ilvl="2">
      <w:start w:val="1"/>
      <w:numFmt w:val="decimal"/>
      <w:lvlText w:val="1.2.%3"/>
      <w:lvlJc w:val="left"/>
      <w:pPr>
        <w:ind w:left="1418" w:hanging="709"/>
      </w:pPr>
      <w:rPr>
        <w:rFonts w:ascii="仿宋_GB2312" w:eastAsia="仿宋_GB2312" w:hAnsi="宋体"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sz w:val="30"/>
        <w:szCs w:val="3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3">
      <w:start w:val="1"/>
      <w:numFmt w:val="decimal"/>
      <w:isLgl/>
      <w:suff w:val="space"/>
      <w:lvlText w:val="%1.%2.%3.%4"/>
      <w:lvlJc w:val="left"/>
      <w:pPr>
        <w:ind w:left="0" w:firstLine="0"/>
      </w:pPr>
      <w:rPr>
        <w:rFonts w:hint="eastAsia"/>
        <w:b/>
      </w:rPr>
    </w:lvl>
    <w:lvl w:ilvl="4">
      <w:start w:val="1"/>
      <w:numFmt w:val="decimal"/>
      <w:isLgl/>
      <w:suff w:val="space"/>
      <w:lvlText w:val="%1.%2.%3.%4.%5"/>
      <w:lvlJc w:val="left"/>
      <w:pPr>
        <w:ind w:left="992" w:hanging="992"/>
      </w:pPr>
      <w:rPr>
        <w:rFonts w:asciiTheme="minorEastAsia" w:eastAsiaTheme="minorEastAsia" w:hAnsiTheme="minorEastAsia"/>
        <w:b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sz w:val="24"/>
        <w:szCs w:val="24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5">
      <w:start w:val="1"/>
      <w:numFmt w:val="decimal"/>
      <w:isLgl/>
      <w:lvlText w:val="%1.%2.%3.%4.%5.%6"/>
      <w:lvlJc w:val="left"/>
      <w:pPr>
        <w:tabs>
          <w:tab w:val="left" w:pos="1134"/>
        </w:tabs>
        <w:ind w:left="1134" w:hanging="1134"/>
      </w:pPr>
      <w:rPr>
        <w:rFonts w:ascii="Times New Roman" w:hAnsi="Times New Roman"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left" w:pos="1276"/>
        </w:tabs>
        <w:ind w:left="1276" w:hanging="1276"/>
      </w:pPr>
      <w:rPr>
        <w:rFonts w:hint="eastAsia"/>
      </w:rPr>
    </w:lvl>
    <w:lvl w:ilvl="7">
      <w:start w:val="1"/>
      <w:numFmt w:val="decimal"/>
      <w:isLgl/>
      <w:lvlText w:val="%1.%2.%3.%4.%5.%6.%7.%8"/>
      <w:lvlJc w:val="left"/>
      <w:pPr>
        <w:tabs>
          <w:tab w:val="left" w:pos="1418"/>
        </w:tabs>
        <w:ind w:left="1418" w:hanging="1418"/>
      </w:pPr>
      <w:rPr>
        <w:rFonts w:ascii="Times New Roman" w:hAnsi="Times New Roman" w:cs="Times New Roman" w:hint="eastAsia"/>
        <w:bCs w:val="0"/>
        <w:i w:val="0"/>
        <w:iCs w:val="0"/>
        <w:caps w:val="0"/>
        <w:smallCaps w:val="0"/>
        <w:strike w:val="0"/>
        <w:dstrike w:val="0"/>
        <w:vanish w:val="0"/>
        <w:spacing w:val="0"/>
        <w:kern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</w:rPr>
    </w:lvl>
    <w:lvl w:ilvl="8">
      <w:start w:val="1"/>
      <w:numFmt w:val="decimal"/>
      <w:lvlText w:val="%1.%2.%3.%4.%5.%6.%7.%8.%9."/>
      <w:lvlJc w:val="left"/>
      <w:pPr>
        <w:tabs>
          <w:tab w:val="left" w:pos="1559"/>
        </w:tabs>
        <w:ind w:left="1559" w:hanging="1559"/>
      </w:pPr>
      <w:rPr>
        <w:rFonts w:hint="eastAsia"/>
      </w:rPr>
    </w:lvl>
  </w:abstractNum>
  <w:abstractNum w:abstractNumId="12">
    <w:nsid w:val="7FC15825"/>
    <w:multiLevelType w:val="multilevel"/>
    <w:tmpl w:val="0D4098F6"/>
    <w:lvl w:ilvl="0">
      <w:start w:val="1"/>
      <w:numFmt w:val="decimal"/>
      <w:lvlText w:val="1.%1"/>
      <w:lvlJc w:val="left"/>
      <w:pPr>
        <w:ind w:left="840" w:hanging="420"/>
      </w:pPr>
      <w:rPr>
        <w:rFonts w:eastAsia="微软雅黑" w:hint="eastAsia"/>
        <w:b w:val="0"/>
        <w:i w:val="0"/>
        <w:sz w:val="32"/>
      </w:rPr>
    </w:lvl>
    <w:lvl w:ilvl="1">
      <w:start w:val="1"/>
      <w:numFmt w:val="decimal"/>
      <w:lvlText w:val="1.%2"/>
      <w:lvlJc w:val="left"/>
      <w:pPr>
        <w:ind w:left="988" w:hanging="420"/>
      </w:pPr>
      <w:rPr>
        <w:rFonts w:ascii="楷体_GB2312" w:eastAsia="楷体_GB2312" w:hAnsi="宋体" w:hint="eastAsia"/>
        <w:b w:val="0"/>
        <w:i w:val="0"/>
        <w:sz w:val="32"/>
      </w:r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13">
    <w:nsid w:val="7FDA1DD5"/>
    <w:multiLevelType w:val="hybridMultilevel"/>
    <w:tmpl w:val="83C245F8"/>
    <w:lvl w:ilvl="0" w:tplc="C0FC306C">
      <w:start w:val="1"/>
      <w:numFmt w:val="decimal"/>
      <w:pStyle w:val="2"/>
      <w:lvlText w:val="3.%1"/>
      <w:lvlJc w:val="left"/>
      <w:pPr>
        <w:ind w:left="840" w:hanging="4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 w:tentative="1">
      <w:start w:val="1"/>
      <w:numFmt w:val="lowerLetter"/>
      <w:lvlText w:val="%2)"/>
      <w:lvlJc w:val="left"/>
      <w:pPr>
        <w:ind w:left="1260" w:hanging="420"/>
      </w:pPr>
    </w:lvl>
    <w:lvl w:ilvl="2" w:tplc="0409001B" w:tentative="1">
      <w:start w:val="1"/>
      <w:numFmt w:val="lowerRoman"/>
      <w:lvlText w:val="%3."/>
      <w:lvlJc w:val="right"/>
      <w:pPr>
        <w:ind w:left="1680" w:hanging="420"/>
      </w:pPr>
    </w:lvl>
    <w:lvl w:ilvl="3" w:tplc="0409000F" w:tentative="1">
      <w:start w:val="1"/>
      <w:numFmt w:val="decimal"/>
      <w:lvlText w:val="%4."/>
      <w:lvlJc w:val="left"/>
      <w:pPr>
        <w:ind w:left="2100" w:hanging="420"/>
      </w:pPr>
    </w:lvl>
    <w:lvl w:ilvl="4" w:tplc="04090019" w:tentative="1">
      <w:start w:val="1"/>
      <w:numFmt w:val="lowerLetter"/>
      <w:lvlText w:val="%5)"/>
      <w:lvlJc w:val="left"/>
      <w:pPr>
        <w:ind w:left="2520" w:hanging="420"/>
      </w:pPr>
    </w:lvl>
    <w:lvl w:ilvl="5" w:tplc="0409001B" w:tentative="1">
      <w:start w:val="1"/>
      <w:numFmt w:val="lowerRoman"/>
      <w:lvlText w:val="%6."/>
      <w:lvlJc w:val="right"/>
      <w:pPr>
        <w:ind w:left="2940" w:hanging="420"/>
      </w:pPr>
    </w:lvl>
    <w:lvl w:ilvl="6" w:tplc="0409000F" w:tentative="1">
      <w:start w:val="1"/>
      <w:numFmt w:val="decimal"/>
      <w:lvlText w:val="%7."/>
      <w:lvlJc w:val="left"/>
      <w:pPr>
        <w:ind w:left="3360" w:hanging="420"/>
      </w:pPr>
    </w:lvl>
    <w:lvl w:ilvl="7" w:tplc="04090019" w:tentative="1">
      <w:start w:val="1"/>
      <w:numFmt w:val="lowerLetter"/>
      <w:lvlText w:val="%8)"/>
      <w:lvlJc w:val="left"/>
      <w:pPr>
        <w:ind w:left="3780" w:hanging="420"/>
      </w:pPr>
    </w:lvl>
    <w:lvl w:ilvl="8" w:tplc="0409001B" w:tentative="1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1"/>
  </w:num>
  <w:num w:numId="2">
    <w:abstractNumId w:val="4"/>
  </w:num>
  <w:num w:numId="3">
    <w:abstractNumId w:val="7"/>
  </w:num>
  <w:num w:numId="4">
    <w:abstractNumId w:val="12"/>
  </w:num>
  <w:num w:numId="5">
    <w:abstractNumId w:val="11"/>
  </w:num>
  <w:num w:numId="6">
    <w:abstractNumId w:val="0"/>
  </w:num>
  <w:num w:numId="7">
    <w:abstractNumId w:val="1"/>
  </w:num>
  <w:num w:numId="8">
    <w:abstractNumId w:val="1"/>
  </w:num>
  <w:num w:numId="9">
    <w:abstractNumId w:val="4"/>
  </w:num>
  <w:num w:numId="10">
    <w:abstractNumId w:val="4"/>
  </w:num>
  <w:num w:numId="11">
    <w:abstractNumId w:val="4"/>
  </w:num>
  <w:num w:numId="12">
    <w:abstractNumId w:val="2"/>
  </w:num>
  <w:num w:numId="13">
    <w:abstractNumId w:val="3"/>
  </w:num>
  <w:num w:numId="14">
    <w:abstractNumId w:val="1"/>
  </w:num>
  <w:num w:numId="15">
    <w:abstractNumId w:val="1"/>
  </w:num>
  <w:num w:numId="16">
    <w:abstractNumId w:val="13"/>
  </w:num>
  <w:num w:numId="17">
    <w:abstractNumId w:val="13"/>
  </w:num>
  <w:num w:numId="18">
    <w:abstractNumId w:val="13"/>
  </w:num>
  <w:num w:numId="19">
    <w:abstractNumId w:val="13"/>
  </w:num>
  <w:num w:numId="20">
    <w:abstractNumId w:val="13"/>
  </w:num>
  <w:num w:numId="21">
    <w:abstractNumId w:val="13"/>
  </w:num>
  <w:num w:numId="22">
    <w:abstractNumId w:val="13"/>
  </w:num>
  <w:num w:numId="23">
    <w:abstractNumId w:val="13"/>
  </w:num>
  <w:num w:numId="24">
    <w:abstractNumId w:val="13"/>
  </w:num>
  <w:num w:numId="25">
    <w:abstractNumId w:val="13"/>
  </w:num>
  <w:num w:numId="26">
    <w:abstractNumId w:val="13"/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6"/>
  </w:num>
  <w:num w:numId="32">
    <w:abstractNumId w:val="13"/>
  </w:num>
  <w:num w:numId="33">
    <w:abstractNumId w:val="13"/>
  </w:num>
  <w:num w:numId="34">
    <w:abstractNumId w:val="13"/>
  </w:num>
  <w:num w:numId="35">
    <w:abstractNumId w:val="13"/>
  </w:num>
  <w:num w:numId="36">
    <w:abstractNumId w:val="13"/>
  </w:num>
  <w:num w:numId="37">
    <w:abstractNumId w:val="13"/>
  </w:num>
  <w:num w:numId="38">
    <w:abstractNumId w:val="8"/>
  </w:num>
  <w:num w:numId="39">
    <w:abstractNumId w:val="13"/>
  </w:num>
  <w:num w:numId="40">
    <w:abstractNumId w:val="1"/>
  </w:num>
  <w:num w:numId="41">
    <w:abstractNumId w:val="1"/>
    <w:lvlOverride w:ilvl="0">
      <w:startOverride w:val="1"/>
    </w:lvlOverride>
  </w:num>
  <w:num w:numId="42">
    <w:abstractNumId w:val="1"/>
  </w:num>
  <w:num w:numId="43">
    <w:abstractNumId w:val="9"/>
  </w:num>
  <w:num w:numId="44">
    <w:abstractNumId w:val="1"/>
  </w:num>
  <w:num w:numId="45">
    <w:abstractNumId w:val="13"/>
  </w:num>
  <w:num w:numId="46">
    <w:abstractNumId w:val="10"/>
  </w:num>
  <w:num w:numId="47">
    <w:abstractNumId w:val="5"/>
  </w:num>
  <w:num w:numId="48">
    <w:abstractNumId w:val="13"/>
  </w:num>
  <w:num w:numId="49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embedSystemFonts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2EF3"/>
    <w:rsid w:val="00000CBE"/>
    <w:rsid w:val="0000182F"/>
    <w:rsid w:val="00003CEF"/>
    <w:rsid w:val="000111F7"/>
    <w:rsid w:val="000331E9"/>
    <w:rsid w:val="00054A65"/>
    <w:rsid w:val="00090C56"/>
    <w:rsid w:val="000C55E4"/>
    <w:rsid w:val="000E0B5E"/>
    <w:rsid w:val="00134DE7"/>
    <w:rsid w:val="00141635"/>
    <w:rsid w:val="00144D30"/>
    <w:rsid w:val="001710FE"/>
    <w:rsid w:val="00183875"/>
    <w:rsid w:val="001C5129"/>
    <w:rsid w:val="001D06C1"/>
    <w:rsid w:val="001D6456"/>
    <w:rsid w:val="001D7017"/>
    <w:rsid w:val="00201EB0"/>
    <w:rsid w:val="00202924"/>
    <w:rsid w:val="00212587"/>
    <w:rsid w:val="00220133"/>
    <w:rsid w:val="00225B7B"/>
    <w:rsid w:val="00240524"/>
    <w:rsid w:val="002447C9"/>
    <w:rsid w:val="00297FC4"/>
    <w:rsid w:val="002D7A06"/>
    <w:rsid w:val="00301E62"/>
    <w:rsid w:val="00314DED"/>
    <w:rsid w:val="003340A1"/>
    <w:rsid w:val="003569D4"/>
    <w:rsid w:val="0037051B"/>
    <w:rsid w:val="00372CED"/>
    <w:rsid w:val="00373885"/>
    <w:rsid w:val="003821A6"/>
    <w:rsid w:val="00385CF4"/>
    <w:rsid w:val="00387BD4"/>
    <w:rsid w:val="00397CC3"/>
    <w:rsid w:val="003A7EF6"/>
    <w:rsid w:val="003C2874"/>
    <w:rsid w:val="003E5889"/>
    <w:rsid w:val="003F1227"/>
    <w:rsid w:val="00403379"/>
    <w:rsid w:val="004137C8"/>
    <w:rsid w:val="00426ABD"/>
    <w:rsid w:val="00431A89"/>
    <w:rsid w:val="0044084F"/>
    <w:rsid w:val="0044152C"/>
    <w:rsid w:val="00460EEC"/>
    <w:rsid w:val="00473503"/>
    <w:rsid w:val="00475F8A"/>
    <w:rsid w:val="004A12A4"/>
    <w:rsid w:val="004B4344"/>
    <w:rsid w:val="004C5D50"/>
    <w:rsid w:val="004D0128"/>
    <w:rsid w:val="004D2185"/>
    <w:rsid w:val="004D6F4C"/>
    <w:rsid w:val="004F7FE8"/>
    <w:rsid w:val="005031FE"/>
    <w:rsid w:val="00517129"/>
    <w:rsid w:val="005405EC"/>
    <w:rsid w:val="005A5044"/>
    <w:rsid w:val="005B0830"/>
    <w:rsid w:val="005C1C64"/>
    <w:rsid w:val="005D2F5A"/>
    <w:rsid w:val="005F1161"/>
    <w:rsid w:val="00615530"/>
    <w:rsid w:val="006208CB"/>
    <w:rsid w:val="00641AF4"/>
    <w:rsid w:val="006639BB"/>
    <w:rsid w:val="00676CF5"/>
    <w:rsid w:val="006A1E9E"/>
    <w:rsid w:val="006A2A08"/>
    <w:rsid w:val="006C7FB1"/>
    <w:rsid w:val="006F7277"/>
    <w:rsid w:val="00714592"/>
    <w:rsid w:val="007214C8"/>
    <w:rsid w:val="00721F83"/>
    <w:rsid w:val="00725EB8"/>
    <w:rsid w:val="0073570F"/>
    <w:rsid w:val="00735DD5"/>
    <w:rsid w:val="00777611"/>
    <w:rsid w:val="00793E11"/>
    <w:rsid w:val="00806F77"/>
    <w:rsid w:val="00820C01"/>
    <w:rsid w:val="00823E9C"/>
    <w:rsid w:val="0082638A"/>
    <w:rsid w:val="00827DD0"/>
    <w:rsid w:val="00850599"/>
    <w:rsid w:val="0086563C"/>
    <w:rsid w:val="008667BE"/>
    <w:rsid w:val="00877F81"/>
    <w:rsid w:val="00886E17"/>
    <w:rsid w:val="00895067"/>
    <w:rsid w:val="008D3E54"/>
    <w:rsid w:val="008F1160"/>
    <w:rsid w:val="00915064"/>
    <w:rsid w:val="00924363"/>
    <w:rsid w:val="0095601C"/>
    <w:rsid w:val="00971DB3"/>
    <w:rsid w:val="009920F0"/>
    <w:rsid w:val="00993C8B"/>
    <w:rsid w:val="00996D57"/>
    <w:rsid w:val="009A0830"/>
    <w:rsid w:val="009B2867"/>
    <w:rsid w:val="009C3ECF"/>
    <w:rsid w:val="009F29F3"/>
    <w:rsid w:val="00A0123B"/>
    <w:rsid w:val="00A113BD"/>
    <w:rsid w:val="00A3292D"/>
    <w:rsid w:val="00A612C4"/>
    <w:rsid w:val="00A77BE9"/>
    <w:rsid w:val="00A82F54"/>
    <w:rsid w:val="00A8398E"/>
    <w:rsid w:val="00A843CB"/>
    <w:rsid w:val="00A970A5"/>
    <w:rsid w:val="00AC5CBF"/>
    <w:rsid w:val="00AD47BF"/>
    <w:rsid w:val="00AD6477"/>
    <w:rsid w:val="00AF00F0"/>
    <w:rsid w:val="00AF6C95"/>
    <w:rsid w:val="00B21006"/>
    <w:rsid w:val="00B33016"/>
    <w:rsid w:val="00B373E3"/>
    <w:rsid w:val="00B37507"/>
    <w:rsid w:val="00B658A4"/>
    <w:rsid w:val="00B7613F"/>
    <w:rsid w:val="00B77776"/>
    <w:rsid w:val="00B96947"/>
    <w:rsid w:val="00BB329C"/>
    <w:rsid w:val="00BF2A55"/>
    <w:rsid w:val="00C33DC0"/>
    <w:rsid w:val="00C35606"/>
    <w:rsid w:val="00C638F4"/>
    <w:rsid w:val="00C66F88"/>
    <w:rsid w:val="00CA7EB7"/>
    <w:rsid w:val="00CB4D7F"/>
    <w:rsid w:val="00CC6A1D"/>
    <w:rsid w:val="00CE30E7"/>
    <w:rsid w:val="00CF2EF3"/>
    <w:rsid w:val="00CF3C1E"/>
    <w:rsid w:val="00CF42D3"/>
    <w:rsid w:val="00CF50A1"/>
    <w:rsid w:val="00D140F1"/>
    <w:rsid w:val="00D26F4E"/>
    <w:rsid w:val="00D320DB"/>
    <w:rsid w:val="00D33DBF"/>
    <w:rsid w:val="00D775B1"/>
    <w:rsid w:val="00D951B4"/>
    <w:rsid w:val="00D963BA"/>
    <w:rsid w:val="00DA163D"/>
    <w:rsid w:val="00DA600A"/>
    <w:rsid w:val="00DB5793"/>
    <w:rsid w:val="00DE2C65"/>
    <w:rsid w:val="00DF0286"/>
    <w:rsid w:val="00E2238B"/>
    <w:rsid w:val="00E30CCE"/>
    <w:rsid w:val="00E414E7"/>
    <w:rsid w:val="00E655F5"/>
    <w:rsid w:val="00E66F71"/>
    <w:rsid w:val="00E9179A"/>
    <w:rsid w:val="00E956AC"/>
    <w:rsid w:val="00ED3B3D"/>
    <w:rsid w:val="00EF099D"/>
    <w:rsid w:val="00EF3C78"/>
    <w:rsid w:val="00F004DB"/>
    <w:rsid w:val="00F1625E"/>
    <w:rsid w:val="00F2771F"/>
    <w:rsid w:val="00F3054D"/>
    <w:rsid w:val="00F4002D"/>
    <w:rsid w:val="00F465B9"/>
    <w:rsid w:val="00F646C4"/>
    <w:rsid w:val="00F81BD4"/>
    <w:rsid w:val="00FA4DF5"/>
    <w:rsid w:val="035023D8"/>
    <w:rsid w:val="06764C25"/>
    <w:rsid w:val="0B535496"/>
    <w:rsid w:val="125F7A1C"/>
    <w:rsid w:val="14C37206"/>
    <w:rsid w:val="19670D1F"/>
    <w:rsid w:val="19FC67AB"/>
    <w:rsid w:val="1AA315D5"/>
    <w:rsid w:val="1B744BFC"/>
    <w:rsid w:val="1B9D27E3"/>
    <w:rsid w:val="1DE417CD"/>
    <w:rsid w:val="1F0845AC"/>
    <w:rsid w:val="268D3CE3"/>
    <w:rsid w:val="2A902BA9"/>
    <w:rsid w:val="2D671BD5"/>
    <w:rsid w:val="2ED32506"/>
    <w:rsid w:val="37075202"/>
    <w:rsid w:val="3852060D"/>
    <w:rsid w:val="38F0159E"/>
    <w:rsid w:val="3A484208"/>
    <w:rsid w:val="3F57622C"/>
    <w:rsid w:val="458F68AF"/>
    <w:rsid w:val="45902BF1"/>
    <w:rsid w:val="469C366C"/>
    <w:rsid w:val="4B044307"/>
    <w:rsid w:val="4E2B105B"/>
    <w:rsid w:val="529225F8"/>
    <w:rsid w:val="53A65EB0"/>
    <w:rsid w:val="55921654"/>
    <w:rsid w:val="60E567B7"/>
    <w:rsid w:val="62352A51"/>
    <w:rsid w:val="62766F25"/>
    <w:rsid w:val="629E4BD9"/>
    <w:rsid w:val="633C4540"/>
    <w:rsid w:val="671A63CB"/>
    <w:rsid w:val="69A14C36"/>
    <w:rsid w:val="69A36972"/>
    <w:rsid w:val="6B3D2385"/>
    <w:rsid w:val="6CB7100A"/>
    <w:rsid w:val="74A178B7"/>
    <w:rsid w:val="78634BF4"/>
    <w:rsid w:val="7ED004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CB9C8D50-FDA0-44D3-822D-E8002802E2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unhideWhenUsed="1" w:qFormat="1"/>
    <w:lsdException w:name="toc 2" w:uiPriority="39" w:unhideWhenUsed="1"/>
    <w:lsdException w:name="toc 3" w:uiPriority="39" w:unhideWhenUsed="1" w:qFormat="1"/>
    <w:lsdException w:name="header" w:uiPriority="99" w:qFormat="1"/>
    <w:lsdException w:name="footer" w:uiPriority="99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Hyperlink" w:uiPriority="99" w:qFormat="1"/>
    <w:lsdException w:name="FollowedHyperlink" w:uiPriority="99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(Web)" w:uiPriority="99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a0"/>
    <w:qFormat/>
    <w:pPr>
      <w:widowControl w:val="0"/>
      <w:spacing w:line="360" w:lineRule="auto"/>
      <w:ind w:firstLineChars="200" w:firstLine="200"/>
      <w:jc w:val="both"/>
    </w:pPr>
    <w:rPr>
      <w:rFonts w:ascii="仿宋" w:eastAsia="仿宋" w:hAnsi="仿宋" w:cs="微软雅黑"/>
      <w:kern w:val="2"/>
      <w:sz w:val="24"/>
      <w:szCs w:val="21"/>
    </w:rPr>
  </w:style>
  <w:style w:type="paragraph" w:styleId="1">
    <w:name w:val="heading 1"/>
    <w:basedOn w:val="a"/>
    <w:next w:val="a"/>
    <w:uiPriority w:val="9"/>
    <w:qFormat/>
    <w:pPr>
      <w:keepNext/>
      <w:keepLines/>
      <w:numPr>
        <w:numId w:val="1"/>
      </w:numPr>
      <w:spacing w:before="340" w:after="330" w:line="576" w:lineRule="auto"/>
      <w:ind w:firstLineChars="0" w:firstLine="0"/>
      <w:outlineLvl w:val="0"/>
    </w:pPr>
    <w:rPr>
      <w:rFonts w:ascii="微软雅黑" w:eastAsia="黑体" w:hAnsi="微软雅黑"/>
      <w:b/>
      <w:kern w:val="44"/>
      <w:sz w:val="30"/>
    </w:rPr>
  </w:style>
  <w:style w:type="paragraph" w:styleId="2">
    <w:name w:val="heading 2"/>
    <w:basedOn w:val="a"/>
    <w:next w:val="a"/>
    <w:uiPriority w:val="9"/>
    <w:qFormat/>
    <w:rsid w:val="00CA7EB7"/>
    <w:pPr>
      <w:keepNext/>
      <w:keepLines/>
      <w:widowControl/>
      <w:numPr>
        <w:numId w:val="16"/>
      </w:numPr>
      <w:spacing w:before="260" w:after="260" w:line="413" w:lineRule="auto"/>
      <w:ind w:firstLineChars="0" w:firstLine="0"/>
      <w:outlineLvl w:val="1"/>
    </w:pPr>
    <w:rPr>
      <w:rFonts w:ascii="楷体_GB2312" w:eastAsia="楷体_GB2312" w:hAnsi="微软雅黑"/>
      <w:bCs/>
      <w:kern w:val="0"/>
      <w:sz w:val="32"/>
      <w:szCs w:val="32"/>
    </w:rPr>
  </w:style>
  <w:style w:type="paragraph" w:styleId="3">
    <w:name w:val="heading 3"/>
    <w:basedOn w:val="a"/>
    <w:next w:val="a"/>
    <w:uiPriority w:val="9"/>
    <w:qFormat/>
    <w:rsid w:val="00ED3B3D"/>
    <w:pPr>
      <w:keepNext/>
      <w:keepLines/>
      <w:widowControl/>
      <w:spacing w:before="260" w:after="260" w:line="413" w:lineRule="auto"/>
      <w:ind w:firstLineChars="0" w:firstLine="0"/>
      <w:outlineLvl w:val="2"/>
    </w:pPr>
    <w:rPr>
      <w:rFonts w:ascii="Times New Roman" w:eastAsia="方正小标宋简体" w:hAnsi="Times New Roman"/>
      <w:bCs/>
      <w:kern w:val="0"/>
      <w:szCs w:val="3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0">
    <w:name w:val="_正文段落"/>
    <w:basedOn w:val="a"/>
    <w:qFormat/>
    <w:pPr>
      <w:spacing w:beforeLines="15" w:afterLines="15"/>
    </w:pPr>
    <w:rPr>
      <w:kern w:val="0"/>
    </w:rPr>
  </w:style>
  <w:style w:type="paragraph" w:styleId="30">
    <w:name w:val="toc 3"/>
    <w:basedOn w:val="a"/>
    <w:next w:val="a"/>
    <w:uiPriority w:val="39"/>
    <w:unhideWhenUsed/>
    <w:qFormat/>
    <w:pPr>
      <w:widowControl/>
      <w:spacing w:after="100" w:line="259" w:lineRule="auto"/>
      <w:ind w:left="440"/>
      <w:jc w:val="left"/>
    </w:pPr>
    <w:rPr>
      <w:rFonts w:cs="Times New Roman"/>
      <w:kern w:val="0"/>
      <w:sz w:val="22"/>
      <w:szCs w:val="22"/>
    </w:rPr>
  </w:style>
  <w:style w:type="paragraph" w:styleId="a4">
    <w:name w:val="footer"/>
    <w:basedOn w:val="a"/>
    <w:link w:val="Char"/>
    <w:uiPriority w:val="99"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uiPriority w:val="99"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0">
    <w:name w:val="toc 1"/>
    <w:basedOn w:val="a"/>
    <w:next w:val="a"/>
    <w:uiPriority w:val="39"/>
    <w:unhideWhenUsed/>
    <w:qFormat/>
    <w:pPr>
      <w:widowControl/>
      <w:spacing w:after="100" w:line="259" w:lineRule="auto"/>
      <w:jc w:val="left"/>
    </w:pPr>
    <w:rPr>
      <w:rFonts w:cs="Times New Roman"/>
      <w:kern w:val="0"/>
      <w:sz w:val="22"/>
      <w:szCs w:val="22"/>
    </w:rPr>
  </w:style>
  <w:style w:type="paragraph" w:styleId="20">
    <w:name w:val="toc 2"/>
    <w:basedOn w:val="a"/>
    <w:next w:val="a"/>
    <w:uiPriority w:val="39"/>
    <w:unhideWhenUsed/>
    <w:pPr>
      <w:widowControl/>
      <w:spacing w:after="100" w:line="259" w:lineRule="auto"/>
      <w:ind w:left="220"/>
      <w:jc w:val="left"/>
    </w:pPr>
    <w:rPr>
      <w:rFonts w:cs="Times New Roman"/>
      <w:kern w:val="0"/>
      <w:sz w:val="22"/>
      <w:szCs w:val="22"/>
    </w:rPr>
  </w:style>
  <w:style w:type="character" w:styleId="a6">
    <w:name w:val="Hyperlink"/>
    <w:basedOn w:val="a1"/>
    <w:uiPriority w:val="99"/>
    <w:qFormat/>
    <w:rPr>
      <w:color w:val="0000FF"/>
      <w:u w:val="single"/>
    </w:rPr>
  </w:style>
  <w:style w:type="table" w:customStyle="1" w:styleId="11">
    <w:name w:val="网格型1"/>
    <w:basedOn w:val="a2"/>
    <w:uiPriority w:val="39"/>
    <w:qFormat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页脚 Char"/>
    <w:basedOn w:val="a1"/>
    <w:link w:val="a4"/>
    <w:uiPriority w:val="99"/>
    <w:rsid w:val="005F1161"/>
    <w:rPr>
      <w:rFonts w:ascii="仿宋" w:eastAsia="仿宋" w:hAnsi="仿宋" w:cs="微软雅黑"/>
      <w:kern w:val="2"/>
      <w:sz w:val="18"/>
      <w:szCs w:val="18"/>
    </w:rPr>
  </w:style>
  <w:style w:type="paragraph" w:styleId="a7">
    <w:name w:val="List Paragraph"/>
    <w:basedOn w:val="a"/>
    <w:uiPriority w:val="99"/>
    <w:rsid w:val="00ED3B3D"/>
    <w:pPr>
      <w:ind w:firstLine="420"/>
    </w:pPr>
  </w:style>
  <w:style w:type="character" w:styleId="a8">
    <w:name w:val="FollowedHyperlink"/>
    <w:basedOn w:val="a1"/>
    <w:uiPriority w:val="99"/>
    <w:rsid w:val="00E30CCE"/>
    <w:rPr>
      <w:color w:val="954F72" w:themeColor="followedHyperlink"/>
      <w:u w:val="single"/>
    </w:rPr>
  </w:style>
  <w:style w:type="paragraph" w:customStyle="1" w:styleId="msonormal0">
    <w:name w:val="msonormal"/>
    <w:basedOn w:val="a"/>
    <w:rsid w:val="003821A6"/>
    <w:pPr>
      <w:widowControl/>
      <w:spacing w:before="100" w:beforeAutospacing="1" w:after="100" w:afterAutospacing="1" w:line="240" w:lineRule="auto"/>
      <w:ind w:firstLineChars="0" w:firstLine="0"/>
      <w:jc w:val="left"/>
    </w:pPr>
    <w:rPr>
      <w:rFonts w:ascii="宋体" w:eastAsia="宋体" w:hAnsi="宋体" w:cs="宋体"/>
      <w:kern w:val="0"/>
      <w:szCs w:val="24"/>
    </w:rPr>
  </w:style>
  <w:style w:type="paragraph" w:customStyle="1" w:styleId="font5">
    <w:name w:val="font5"/>
    <w:basedOn w:val="a"/>
    <w:rsid w:val="003821A6"/>
    <w:pPr>
      <w:widowControl/>
      <w:spacing w:before="100" w:beforeAutospacing="1" w:after="100" w:afterAutospacing="1" w:line="240" w:lineRule="auto"/>
      <w:ind w:firstLineChars="0" w:firstLine="0"/>
      <w:jc w:val="left"/>
    </w:pPr>
    <w:rPr>
      <w:rFonts w:ascii="等线" w:eastAsia="等线" w:hAnsi="等线" w:cs="宋体"/>
      <w:kern w:val="0"/>
      <w:sz w:val="18"/>
      <w:szCs w:val="18"/>
    </w:rPr>
  </w:style>
  <w:style w:type="paragraph" w:customStyle="1" w:styleId="xl67">
    <w:name w:val="xl67"/>
    <w:basedOn w:val="a"/>
    <w:rsid w:val="003821A6"/>
    <w:pPr>
      <w:widowControl/>
      <w:shd w:val="clear" w:color="000000" w:fill="FFFFFF"/>
      <w:spacing w:before="100" w:beforeAutospacing="1" w:after="100" w:afterAutospacing="1" w:line="240" w:lineRule="auto"/>
      <w:ind w:firstLineChars="0" w:firstLine="0"/>
      <w:jc w:val="left"/>
      <w:textAlignment w:val="center"/>
    </w:pPr>
    <w:rPr>
      <w:rFonts w:ascii="宋体" w:eastAsia="宋体" w:hAnsi="宋体" w:cs="宋体"/>
      <w:kern w:val="0"/>
      <w:szCs w:val="24"/>
    </w:rPr>
  </w:style>
  <w:style w:type="paragraph" w:customStyle="1" w:styleId="xl68">
    <w:name w:val="xl68"/>
    <w:basedOn w:val="a"/>
    <w:rsid w:val="003821A6"/>
    <w:pPr>
      <w:widowControl/>
      <w:shd w:val="clear" w:color="000000" w:fill="FFFFFF"/>
      <w:spacing w:before="100" w:beforeAutospacing="1" w:after="100" w:afterAutospacing="1" w:line="240" w:lineRule="auto"/>
      <w:ind w:firstLineChars="0" w:firstLine="0"/>
      <w:jc w:val="left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69">
    <w:name w:val="xl69"/>
    <w:basedOn w:val="a"/>
    <w:rsid w:val="003821A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 w:line="240" w:lineRule="auto"/>
      <w:ind w:firstLineChars="0" w:firstLine="0"/>
      <w:jc w:val="left"/>
      <w:textAlignment w:val="center"/>
    </w:pPr>
    <w:rPr>
      <w:rFonts w:ascii="微软雅黑" w:eastAsia="微软雅黑" w:hAnsi="微软雅黑" w:cs="宋体"/>
      <w:b/>
      <w:bCs/>
      <w:kern w:val="0"/>
      <w:szCs w:val="24"/>
    </w:rPr>
  </w:style>
  <w:style w:type="paragraph" w:customStyle="1" w:styleId="xl70">
    <w:name w:val="xl70"/>
    <w:basedOn w:val="a"/>
    <w:rsid w:val="003821A6"/>
    <w:pPr>
      <w:widowControl/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b/>
      <w:bCs/>
      <w:kern w:val="0"/>
      <w:sz w:val="28"/>
      <w:szCs w:val="28"/>
    </w:rPr>
  </w:style>
  <w:style w:type="paragraph" w:customStyle="1" w:styleId="xl71">
    <w:name w:val="xl71"/>
    <w:basedOn w:val="a"/>
    <w:rsid w:val="003821A6"/>
    <w:pPr>
      <w:widowControl/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72">
    <w:name w:val="xl72"/>
    <w:basedOn w:val="a"/>
    <w:rsid w:val="003821A6"/>
    <w:pPr>
      <w:widowControl/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73">
    <w:name w:val="xl73"/>
    <w:basedOn w:val="a"/>
    <w:rsid w:val="003821A6"/>
    <w:pPr>
      <w:widowControl/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74">
    <w:name w:val="xl74"/>
    <w:basedOn w:val="a"/>
    <w:rsid w:val="003821A6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75">
    <w:name w:val="xl75"/>
    <w:basedOn w:val="a"/>
    <w:rsid w:val="003821A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76">
    <w:name w:val="xl76"/>
    <w:basedOn w:val="a"/>
    <w:rsid w:val="003821A6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77">
    <w:name w:val="xl77"/>
    <w:basedOn w:val="a"/>
    <w:rsid w:val="003821A6"/>
    <w:pPr>
      <w:widowControl/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78">
    <w:name w:val="xl78"/>
    <w:basedOn w:val="a"/>
    <w:rsid w:val="003821A6"/>
    <w:pPr>
      <w:widowControl/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79">
    <w:name w:val="xl79"/>
    <w:basedOn w:val="a"/>
    <w:rsid w:val="003821A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80">
    <w:name w:val="xl80"/>
    <w:basedOn w:val="a"/>
    <w:rsid w:val="003821A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81">
    <w:name w:val="xl81"/>
    <w:basedOn w:val="a"/>
    <w:rsid w:val="003821A6"/>
    <w:pPr>
      <w:widowControl/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82">
    <w:name w:val="xl82"/>
    <w:basedOn w:val="a"/>
    <w:rsid w:val="003821A6"/>
    <w:pPr>
      <w:widowControl/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color w:val="333333"/>
      <w:kern w:val="0"/>
      <w:szCs w:val="24"/>
    </w:rPr>
  </w:style>
  <w:style w:type="paragraph" w:customStyle="1" w:styleId="xl83">
    <w:name w:val="xl83"/>
    <w:basedOn w:val="a"/>
    <w:rsid w:val="003821A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color w:val="333333"/>
      <w:kern w:val="0"/>
      <w:szCs w:val="24"/>
    </w:rPr>
  </w:style>
  <w:style w:type="paragraph" w:customStyle="1" w:styleId="xl84">
    <w:name w:val="xl84"/>
    <w:basedOn w:val="a"/>
    <w:rsid w:val="003821A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85">
    <w:name w:val="xl85"/>
    <w:basedOn w:val="a"/>
    <w:rsid w:val="003821A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86">
    <w:name w:val="xl86"/>
    <w:basedOn w:val="a"/>
    <w:rsid w:val="003821A6"/>
    <w:pPr>
      <w:widowControl/>
      <w:pBdr>
        <w:top w:val="single" w:sz="8" w:space="0" w:color="auto"/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87">
    <w:name w:val="xl87"/>
    <w:basedOn w:val="a"/>
    <w:rsid w:val="003821A6"/>
    <w:pPr>
      <w:widowControl/>
      <w:pBdr>
        <w:left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88">
    <w:name w:val="xl88"/>
    <w:basedOn w:val="a"/>
    <w:rsid w:val="003821A6"/>
    <w:pPr>
      <w:widowControl/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89">
    <w:name w:val="xl89"/>
    <w:basedOn w:val="a"/>
    <w:rsid w:val="003821A6"/>
    <w:pPr>
      <w:widowControl/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90">
    <w:name w:val="xl90"/>
    <w:basedOn w:val="a"/>
    <w:rsid w:val="003821A6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91">
    <w:name w:val="xl91"/>
    <w:basedOn w:val="a"/>
    <w:rsid w:val="003821A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92">
    <w:name w:val="xl92"/>
    <w:basedOn w:val="a"/>
    <w:rsid w:val="003821A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93">
    <w:name w:val="xl93"/>
    <w:basedOn w:val="a"/>
    <w:rsid w:val="003821A6"/>
    <w:pPr>
      <w:widowControl/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ind w:firstLineChars="0" w:firstLine="0"/>
      <w:jc w:val="center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94">
    <w:name w:val="xl94"/>
    <w:basedOn w:val="a"/>
    <w:rsid w:val="003821A6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left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95">
    <w:name w:val="xl95"/>
    <w:basedOn w:val="a"/>
    <w:rsid w:val="003821A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left"/>
      <w:textAlignment w:val="center"/>
    </w:pPr>
    <w:rPr>
      <w:rFonts w:ascii="微软雅黑" w:eastAsia="微软雅黑" w:hAnsi="微软雅黑" w:cs="宋体"/>
      <w:kern w:val="0"/>
      <w:szCs w:val="24"/>
    </w:rPr>
  </w:style>
  <w:style w:type="paragraph" w:customStyle="1" w:styleId="xl96">
    <w:name w:val="xl96"/>
    <w:basedOn w:val="a"/>
    <w:rsid w:val="003821A6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ind w:firstLineChars="0" w:firstLine="0"/>
      <w:jc w:val="left"/>
      <w:textAlignment w:val="center"/>
    </w:pPr>
    <w:rPr>
      <w:rFonts w:ascii="微软雅黑" w:eastAsia="微软雅黑" w:hAnsi="微软雅黑" w:cs="宋体"/>
      <w:kern w:val="0"/>
      <w:szCs w:val="24"/>
    </w:rPr>
  </w:style>
  <w:style w:type="character" w:styleId="a9">
    <w:name w:val="annotation reference"/>
    <w:basedOn w:val="a1"/>
    <w:rsid w:val="00460EEC"/>
    <w:rPr>
      <w:sz w:val="21"/>
      <w:szCs w:val="21"/>
    </w:rPr>
  </w:style>
  <w:style w:type="paragraph" w:styleId="aa">
    <w:name w:val="annotation text"/>
    <w:basedOn w:val="a"/>
    <w:link w:val="Char0"/>
    <w:rsid w:val="00460EEC"/>
    <w:pPr>
      <w:jc w:val="left"/>
    </w:pPr>
  </w:style>
  <w:style w:type="character" w:customStyle="1" w:styleId="Char0">
    <w:name w:val="批注文字 Char"/>
    <w:basedOn w:val="a1"/>
    <w:link w:val="aa"/>
    <w:rsid w:val="00460EEC"/>
    <w:rPr>
      <w:rFonts w:ascii="仿宋" w:eastAsia="仿宋" w:hAnsi="仿宋" w:cs="微软雅黑"/>
      <w:kern w:val="2"/>
      <w:sz w:val="24"/>
      <w:szCs w:val="21"/>
    </w:rPr>
  </w:style>
  <w:style w:type="paragraph" w:styleId="ab">
    <w:name w:val="annotation subject"/>
    <w:basedOn w:val="aa"/>
    <w:next w:val="aa"/>
    <w:link w:val="Char1"/>
    <w:rsid w:val="00460EEC"/>
    <w:rPr>
      <w:b/>
      <w:bCs/>
    </w:rPr>
  </w:style>
  <w:style w:type="character" w:customStyle="1" w:styleId="Char1">
    <w:name w:val="批注主题 Char"/>
    <w:basedOn w:val="Char0"/>
    <w:link w:val="ab"/>
    <w:rsid w:val="00460EEC"/>
    <w:rPr>
      <w:rFonts w:ascii="仿宋" w:eastAsia="仿宋" w:hAnsi="仿宋" w:cs="微软雅黑"/>
      <w:b/>
      <w:bCs/>
      <w:kern w:val="2"/>
      <w:sz w:val="24"/>
      <w:szCs w:val="21"/>
    </w:rPr>
  </w:style>
  <w:style w:type="paragraph" w:styleId="ac">
    <w:name w:val="Balloon Text"/>
    <w:basedOn w:val="a"/>
    <w:link w:val="Char2"/>
    <w:rsid w:val="00460EEC"/>
    <w:pPr>
      <w:spacing w:line="240" w:lineRule="auto"/>
    </w:pPr>
    <w:rPr>
      <w:sz w:val="18"/>
      <w:szCs w:val="18"/>
    </w:rPr>
  </w:style>
  <w:style w:type="character" w:customStyle="1" w:styleId="Char2">
    <w:name w:val="批注框文本 Char"/>
    <w:basedOn w:val="a1"/>
    <w:link w:val="ac"/>
    <w:rsid w:val="00460EEC"/>
    <w:rPr>
      <w:rFonts w:ascii="仿宋" w:eastAsia="仿宋" w:hAnsi="仿宋" w:cs="微软雅黑"/>
      <w:kern w:val="2"/>
      <w:sz w:val="18"/>
      <w:szCs w:val="18"/>
    </w:rPr>
  </w:style>
  <w:style w:type="paragraph" w:styleId="ad">
    <w:name w:val="Normal (Web)"/>
    <w:basedOn w:val="a"/>
    <w:uiPriority w:val="99"/>
    <w:unhideWhenUsed/>
    <w:rsid w:val="00201EB0"/>
    <w:pPr>
      <w:widowControl/>
      <w:spacing w:before="100" w:beforeAutospacing="1" w:after="100" w:afterAutospacing="1" w:line="240" w:lineRule="auto"/>
      <w:ind w:firstLineChars="0" w:firstLine="0"/>
      <w:jc w:val="left"/>
    </w:pPr>
    <w:rPr>
      <w:rFonts w:ascii="宋体" w:eastAsia="宋体" w:hAnsi="宋体" w:cs="宋体"/>
      <w:kern w:val="0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7093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66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18" Type="http://schemas.openxmlformats.org/officeDocument/2006/relationships/image" Target="media/image3.png"/><Relationship Id="rId26" Type="http://schemas.openxmlformats.org/officeDocument/2006/relationships/image" Target="media/image10.png"/><Relationship Id="rId39" Type="http://schemas.openxmlformats.org/officeDocument/2006/relationships/image" Target="media/image22.png"/><Relationship Id="rId3" Type="http://schemas.openxmlformats.org/officeDocument/2006/relationships/numbering" Target="numbering.xml"/><Relationship Id="rId21" Type="http://schemas.openxmlformats.org/officeDocument/2006/relationships/image" Target="media/image5.png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47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hyperlink" Target="http://yjglt.yn.gov.cn/" TargetMode="External"/><Relationship Id="rId25" Type="http://schemas.openxmlformats.org/officeDocument/2006/relationships/image" Target="media/image9.png"/><Relationship Id="rId33" Type="http://schemas.openxmlformats.org/officeDocument/2006/relationships/hyperlink" Target="http://220.163.82.253:9200/jzpt/index.html" TargetMode="External"/><Relationship Id="rId38" Type="http://schemas.openxmlformats.org/officeDocument/2006/relationships/image" Target="media/image21.png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openxmlformats.org/officeDocument/2006/relationships/hyperlink" Target="http://220.163.82.253:9200/jzpt/index.html" TargetMode="External"/><Relationship Id="rId29" Type="http://schemas.openxmlformats.org/officeDocument/2006/relationships/image" Target="media/image13.png"/><Relationship Id="rId41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footer" Target="footer4.xml"/><Relationship Id="rId5" Type="http://schemas.openxmlformats.org/officeDocument/2006/relationships/settings" Target="settings.xml"/><Relationship Id="rId15" Type="http://schemas.openxmlformats.org/officeDocument/2006/relationships/image" Target="media/image1.png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19.png"/><Relationship Id="rId10" Type="http://schemas.openxmlformats.org/officeDocument/2006/relationships/header" Target="header2.xml"/><Relationship Id="rId19" Type="http://schemas.openxmlformats.org/officeDocument/2006/relationships/image" Target="media/image4.png"/><Relationship Id="rId31" Type="http://schemas.openxmlformats.org/officeDocument/2006/relationships/image" Target="media/image15.png"/><Relationship Id="rId44" Type="http://schemas.openxmlformats.org/officeDocument/2006/relationships/image" Target="media/image27.png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6.jpe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8.png"/><Relationship Id="rId43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0C0C5A3-A1A2-4405-8EBB-777248D0B3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40</Pages>
  <Words>1478</Words>
  <Characters>8430</Characters>
  <Application>Microsoft Office Word</Application>
  <DocSecurity>0</DocSecurity>
  <Lines>70</Lines>
  <Paragraphs>19</Paragraphs>
  <ScaleCrop>false</ScaleCrop>
  <Company/>
  <LinksUpToDate>false</LinksUpToDate>
  <CharactersWithSpaces>9889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王兵</dc:creator>
  <cp:keywords/>
  <dc:description/>
  <cp:lastModifiedBy>szm</cp:lastModifiedBy>
  <cp:revision>8</cp:revision>
  <dcterms:created xsi:type="dcterms:W3CDTF">2021-05-10T05:22:00Z</dcterms:created>
  <dcterms:modified xsi:type="dcterms:W3CDTF">2021-05-10T06:47:00Z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2052-11.1.0.9999</vt:lpwstr>
  </property>
</Properties>
</file>