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方正小标宋简体" w:hAnsi="方正小标宋简体" w:eastAsia="方正小标宋简体" w:cs="方正小标宋简体"/>
          <w:b w:val="0"/>
          <w:bCs w:val="0"/>
          <w:color w:val="222222"/>
          <w:kern w:val="0"/>
          <w:sz w:val="44"/>
          <w:szCs w:val="44"/>
          <w:highlight w:val="none"/>
          <w:lang w:val="en-US" w:eastAsia="zh-CN"/>
        </w:rPr>
      </w:pPr>
      <w:r>
        <w:rPr>
          <w:rFonts w:hint="eastAsia" w:ascii="黑体" w:hAnsi="黑体" w:eastAsia="黑体" w:cs="黑体"/>
          <w:b w:val="0"/>
          <w:bCs/>
          <w:color w:val="333333"/>
          <w:kern w:val="0"/>
          <w:sz w:val="32"/>
          <w:szCs w:val="32"/>
          <w:lang w:val="en-US" w:eastAsia="zh-CN"/>
        </w:rPr>
        <w:t>附件3</w:t>
      </w:r>
      <w:bookmarkStart w:id="0" w:name="_GoBack"/>
      <w:bookmarkEnd w:id="0"/>
    </w:p>
    <w:p>
      <w:pPr>
        <w:pStyle w:val="11"/>
        <w:keepNext w:val="0"/>
        <w:keepLines w:val="0"/>
        <w:pageBreakBefore w:val="0"/>
        <w:widowControl w:val="0"/>
        <w:shd w:val="clear"/>
        <w:kinsoku/>
        <w:wordWrap/>
        <w:overflowPunct/>
        <w:topLinePunct w:val="0"/>
        <w:autoSpaceDE/>
        <w:autoSpaceDN/>
        <w:bidi w:val="0"/>
        <w:adjustRightInd/>
        <w:snapToGrid/>
        <w:spacing w:before="0" w:after="0" w:line="560" w:lineRule="exact"/>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color w:val="222222"/>
          <w:kern w:val="0"/>
          <w:sz w:val="44"/>
          <w:szCs w:val="44"/>
          <w:highlight w:val="none"/>
          <w:lang w:val="en-US" w:eastAsia="zh-CN"/>
        </w:rPr>
        <w:t>昆明市</w:t>
      </w:r>
      <w:r>
        <w:rPr>
          <w:rFonts w:hint="eastAsia" w:ascii="方正小标宋简体" w:hAnsi="方正小标宋简体" w:eastAsia="方正小标宋简体" w:cs="方正小标宋简体"/>
          <w:b w:val="0"/>
          <w:bCs w:val="0"/>
          <w:color w:val="222222"/>
          <w:kern w:val="0"/>
          <w:sz w:val="44"/>
          <w:szCs w:val="44"/>
        </w:rPr>
        <w:t>“生产、经营非药品类易制毒化学品”</w:t>
      </w:r>
      <w:r>
        <w:rPr>
          <w:rFonts w:hint="eastAsia" w:ascii="方正小标宋简体" w:hAnsi="方正小标宋简体" w:eastAsia="方正小标宋简体" w:cs="方正小标宋简体"/>
          <w:b w:val="0"/>
          <w:bCs w:val="0"/>
          <w:color w:val="222222"/>
          <w:kern w:val="0"/>
          <w:sz w:val="44"/>
          <w:szCs w:val="44"/>
          <w:lang w:eastAsia="zh-CN"/>
        </w:rPr>
        <w:t>重点事项</w:t>
      </w:r>
      <w:r>
        <w:rPr>
          <w:rFonts w:hint="eastAsia" w:ascii="方正小标宋简体" w:hAnsi="方正小标宋简体" w:eastAsia="方正小标宋简体" w:cs="方正小标宋简体"/>
          <w:b w:val="0"/>
          <w:bCs w:val="0"/>
          <w:sz w:val="44"/>
          <w:szCs w:val="44"/>
        </w:rPr>
        <w:t>审查</w:t>
      </w:r>
      <w:r>
        <w:rPr>
          <w:rFonts w:hint="eastAsia" w:ascii="方正小标宋简体" w:hAnsi="方正小标宋简体" w:eastAsia="方正小标宋简体" w:cs="方正小标宋简体"/>
          <w:b w:val="0"/>
          <w:bCs w:val="0"/>
          <w:sz w:val="44"/>
          <w:szCs w:val="44"/>
          <w:lang w:val="en-US" w:eastAsia="zh-CN"/>
        </w:rPr>
        <w:t>手册</w:t>
      </w:r>
    </w:p>
    <w:p>
      <w:pPr>
        <w:jc w:val="center"/>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left"/>
        <w:textAlignment w:val="auto"/>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一、“生产、经营非药品类易制毒化学品”</w:t>
      </w:r>
      <w:r>
        <w:rPr>
          <w:rFonts w:hint="eastAsia" w:ascii="黑体" w:hAnsi="黑体" w:eastAsia="黑体" w:cs="Arial"/>
          <w:color w:val="222222"/>
          <w:kern w:val="0"/>
          <w:sz w:val="30"/>
          <w:szCs w:val="30"/>
          <w:lang w:eastAsia="zh-CN"/>
        </w:rPr>
        <w:t>重点事项</w:t>
      </w:r>
      <w:r>
        <w:rPr>
          <w:rFonts w:hint="eastAsia" w:ascii="黑体" w:hAnsi="黑体" w:eastAsia="黑体" w:cs="Arial"/>
          <w:color w:val="222222"/>
          <w:kern w:val="0"/>
          <w:sz w:val="30"/>
          <w:szCs w:val="30"/>
        </w:rPr>
        <w:t>清单</w:t>
      </w:r>
    </w:p>
    <w:p>
      <w:pPr>
        <w:pStyle w:val="6"/>
        <w:keepNext w:val="0"/>
        <w:keepLines w:val="0"/>
        <w:pageBreakBefore w:val="0"/>
        <w:widowControl w:val="0"/>
        <w:kinsoku/>
        <w:wordWrap/>
        <w:overflowPunct/>
        <w:topLinePunct w:val="0"/>
        <w:autoSpaceDE/>
        <w:autoSpaceDN/>
        <w:bidi w:val="0"/>
        <w:adjustRightInd/>
        <w:snapToGrid/>
        <w:spacing w:after="0" w:afterLines="0" w:afterAutospacing="0" w:line="560" w:lineRule="exact"/>
        <w:ind w:left="0" w:leftChars="0" w:right="94" w:rightChars="39" w:firstLine="700" w:firstLineChars="250"/>
        <w:textAlignment w:val="auto"/>
        <w:rPr>
          <w:rFonts w:hint="eastAsia" w:ascii="仿宋_GB2312" w:hAnsi="Arial" w:eastAsia="仿宋_GB2312" w:cs="Arial"/>
          <w:color w:val="222222"/>
          <w:kern w:val="0"/>
          <w:sz w:val="28"/>
          <w:szCs w:val="28"/>
          <w:lang w:val="en-US" w:eastAsia="zh-CN" w:bidi="ar-SA"/>
        </w:rPr>
      </w:pPr>
      <w:r>
        <w:rPr>
          <w:rFonts w:hint="eastAsia" w:ascii="仿宋_GB2312" w:hAnsi="Arial" w:eastAsia="仿宋_GB2312" w:cs="Arial"/>
          <w:color w:val="222222"/>
          <w:kern w:val="0"/>
          <w:sz w:val="28"/>
          <w:szCs w:val="28"/>
          <w:lang w:val="en-US" w:eastAsia="zh-CN" w:bidi="ar-SA"/>
        </w:rPr>
        <w:t>1.生产经营单位生产安全事故应急预案备案</w:t>
      </w:r>
      <w:r>
        <w:rPr>
          <w:rFonts w:hint="eastAsia" w:ascii="仿宋_GB2312" w:hAnsi="Arial" w:cs="Arial"/>
          <w:color w:val="222222"/>
          <w:kern w:val="0"/>
          <w:sz w:val="28"/>
          <w:szCs w:val="28"/>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right="94" w:rightChars="39" w:firstLine="700" w:firstLineChars="250"/>
        <w:textAlignment w:val="auto"/>
        <w:rPr>
          <w:rFonts w:hint="eastAsia" w:ascii="仿宋_GB2312" w:hAnsi="Arial" w:eastAsia="仿宋_GB2312" w:cs="Arial"/>
          <w:color w:val="222222"/>
          <w:kern w:val="0"/>
          <w:sz w:val="28"/>
          <w:szCs w:val="28"/>
          <w:lang w:val="en-US" w:eastAsia="zh-CN" w:bidi="ar-SA"/>
        </w:rPr>
      </w:pPr>
      <w:r>
        <w:rPr>
          <w:rFonts w:hint="eastAsia" w:ascii="仿宋_GB2312" w:hAnsi="Arial" w:eastAsia="仿宋_GB2312" w:cs="Arial"/>
          <w:color w:val="222222"/>
          <w:kern w:val="0"/>
          <w:sz w:val="28"/>
          <w:szCs w:val="28"/>
          <w:lang w:val="en-US" w:eastAsia="zh-CN" w:bidi="ar-SA"/>
        </w:rPr>
        <w:t>2.危险化学品经营许可证新证核发</w:t>
      </w:r>
      <w:r>
        <w:rPr>
          <w:rFonts w:hint="eastAsia" w:ascii="仿宋_GB2312" w:hAnsi="Arial" w:cs="Arial"/>
          <w:color w:val="222222"/>
          <w:kern w:val="0"/>
          <w:sz w:val="28"/>
          <w:szCs w:val="28"/>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right="94" w:rightChars="39" w:firstLine="700" w:firstLineChars="250"/>
        <w:textAlignment w:val="auto"/>
        <w:rPr>
          <w:rFonts w:hint="eastAsia" w:ascii="仿宋_GB2312" w:hAnsi="Arial" w:eastAsia="仿宋_GB2312" w:cs="Arial"/>
          <w:color w:val="222222"/>
          <w:kern w:val="0"/>
          <w:sz w:val="28"/>
          <w:szCs w:val="28"/>
          <w:lang w:val="en-US" w:eastAsia="zh-CN" w:bidi="ar-SA"/>
        </w:rPr>
      </w:pPr>
      <w:r>
        <w:rPr>
          <w:rFonts w:hint="eastAsia" w:ascii="仿宋_GB2312" w:hAnsi="Arial" w:eastAsia="仿宋_GB2312" w:cs="Arial"/>
          <w:color w:val="222222"/>
          <w:kern w:val="0"/>
          <w:sz w:val="28"/>
          <w:szCs w:val="28"/>
          <w:lang w:val="en-US" w:eastAsia="zh-CN" w:bidi="ar-SA"/>
        </w:rPr>
        <w:t>3.危险化学品生产企业安全生产许可新证</w:t>
      </w:r>
      <w:r>
        <w:rPr>
          <w:rFonts w:hint="eastAsia" w:ascii="仿宋_GB2312" w:hAnsi="Arial" w:cs="Arial"/>
          <w:color w:val="222222"/>
          <w:kern w:val="0"/>
          <w:sz w:val="28"/>
          <w:szCs w:val="28"/>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right="94" w:rightChars="39" w:firstLine="700" w:firstLineChars="250"/>
        <w:textAlignment w:val="auto"/>
        <w:rPr>
          <w:rFonts w:hint="eastAsia" w:ascii="仿宋_GB2312" w:hAnsi="Arial" w:eastAsia="仿宋_GB2312" w:cs="Arial"/>
          <w:color w:val="222222"/>
          <w:kern w:val="0"/>
          <w:sz w:val="28"/>
          <w:szCs w:val="28"/>
          <w:lang w:val="en-US" w:eastAsia="zh-CN" w:bidi="ar-SA"/>
        </w:rPr>
      </w:pPr>
      <w:r>
        <w:rPr>
          <w:rFonts w:hint="eastAsia" w:ascii="仿宋_GB2312" w:hAnsi="Arial" w:eastAsia="仿宋_GB2312" w:cs="Arial"/>
          <w:color w:val="222222"/>
          <w:kern w:val="0"/>
          <w:sz w:val="28"/>
          <w:szCs w:val="28"/>
          <w:lang w:val="en-US" w:eastAsia="zh-CN" w:bidi="ar-SA"/>
        </w:rPr>
        <w:t>4.非药品类易制毒化学品生产许可证新证核发</w:t>
      </w:r>
      <w:r>
        <w:rPr>
          <w:rFonts w:hint="eastAsia" w:ascii="仿宋_GB2312" w:hAnsi="Arial" w:cs="Arial"/>
          <w:color w:val="222222"/>
          <w:kern w:val="0"/>
          <w:sz w:val="28"/>
          <w:szCs w:val="28"/>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right="94" w:rightChars="39" w:firstLine="700" w:firstLineChars="250"/>
        <w:textAlignment w:val="auto"/>
        <w:rPr>
          <w:rFonts w:hint="eastAsia" w:ascii="仿宋_GB2312" w:hAnsi="Arial" w:eastAsia="仿宋_GB2312" w:cs="Arial"/>
          <w:color w:val="222222"/>
          <w:kern w:val="0"/>
          <w:sz w:val="28"/>
          <w:szCs w:val="28"/>
          <w:lang w:val="en-US" w:eastAsia="zh-CN" w:bidi="ar-SA"/>
        </w:rPr>
      </w:pPr>
      <w:r>
        <w:rPr>
          <w:rFonts w:hint="eastAsia" w:ascii="仿宋_GB2312" w:hAnsi="Arial" w:eastAsia="仿宋_GB2312" w:cs="Arial"/>
          <w:color w:val="222222"/>
          <w:kern w:val="0"/>
          <w:sz w:val="28"/>
          <w:szCs w:val="28"/>
          <w:lang w:val="en-US" w:eastAsia="zh-CN" w:bidi="ar-SA"/>
        </w:rPr>
        <w:t>5.非药品类易制毒化学品经营许可证新证核发</w:t>
      </w:r>
      <w:r>
        <w:rPr>
          <w:rFonts w:hint="eastAsia" w:ascii="仿宋_GB2312" w:hAnsi="Arial" w:cs="Arial"/>
          <w:color w:val="222222"/>
          <w:kern w:val="0"/>
          <w:sz w:val="28"/>
          <w:szCs w:val="28"/>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right="94" w:rightChars="39" w:firstLine="700" w:firstLineChars="250"/>
        <w:textAlignment w:val="auto"/>
        <w:rPr>
          <w:rFonts w:hint="eastAsia" w:ascii="仿宋_GB2312" w:hAnsi="Arial" w:eastAsia="仿宋_GB2312" w:cs="Arial"/>
          <w:color w:val="222222"/>
          <w:kern w:val="0"/>
          <w:sz w:val="28"/>
          <w:szCs w:val="28"/>
          <w:lang w:val="en-US" w:eastAsia="zh-CN" w:bidi="ar-SA"/>
        </w:rPr>
      </w:pPr>
      <w:r>
        <w:rPr>
          <w:rFonts w:hint="eastAsia" w:ascii="仿宋_GB2312" w:hAnsi="Arial" w:eastAsia="仿宋_GB2312" w:cs="Arial"/>
          <w:color w:val="222222"/>
          <w:kern w:val="0"/>
          <w:sz w:val="28"/>
          <w:szCs w:val="28"/>
          <w:lang w:val="en-US" w:eastAsia="zh-CN" w:bidi="ar-SA"/>
        </w:rPr>
        <w:t>6.非药品类易制毒化学品第二类生产首次备案</w:t>
      </w:r>
      <w:r>
        <w:rPr>
          <w:rFonts w:hint="eastAsia" w:ascii="仿宋_GB2312" w:hAnsi="Arial" w:cs="Arial"/>
          <w:color w:val="222222"/>
          <w:kern w:val="0"/>
          <w:sz w:val="28"/>
          <w:szCs w:val="28"/>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right="94" w:rightChars="39" w:firstLine="700" w:firstLineChars="250"/>
        <w:textAlignment w:val="auto"/>
        <w:rPr>
          <w:rFonts w:hint="eastAsia" w:ascii="仿宋_GB2312" w:hAnsi="Arial" w:eastAsia="仿宋_GB2312" w:cs="Arial"/>
          <w:color w:val="222222"/>
          <w:kern w:val="0"/>
          <w:sz w:val="28"/>
          <w:szCs w:val="28"/>
          <w:lang w:val="en-US" w:eastAsia="zh-CN" w:bidi="ar-SA"/>
        </w:rPr>
      </w:pPr>
      <w:r>
        <w:rPr>
          <w:rFonts w:hint="eastAsia" w:ascii="仿宋_GB2312" w:hAnsi="Arial" w:eastAsia="仿宋_GB2312" w:cs="Arial"/>
          <w:color w:val="222222"/>
          <w:kern w:val="0"/>
          <w:sz w:val="28"/>
          <w:szCs w:val="28"/>
          <w:lang w:val="en-US" w:eastAsia="zh-CN" w:bidi="ar-SA"/>
        </w:rPr>
        <w:t>7.非药品类易制毒化学品第三类生产首次备案</w:t>
      </w:r>
      <w:r>
        <w:rPr>
          <w:rFonts w:hint="eastAsia" w:ascii="仿宋_GB2312" w:hAnsi="Arial" w:cs="Arial"/>
          <w:color w:val="222222"/>
          <w:kern w:val="0"/>
          <w:sz w:val="28"/>
          <w:szCs w:val="28"/>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right="94" w:rightChars="39" w:firstLine="700" w:firstLineChars="250"/>
        <w:textAlignment w:val="auto"/>
        <w:rPr>
          <w:rFonts w:hint="eastAsia" w:ascii="仿宋_GB2312" w:hAnsi="Arial" w:eastAsia="仿宋_GB2312" w:cs="Arial"/>
          <w:color w:val="222222"/>
          <w:kern w:val="0"/>
          <w:sz w:val="28"/>
          <w:szCs w:val="28"/>
          <w:lang w:val="en-US" w:eastAsia="zh-CN" w:bidi="ar-SA"/>
        </w:rPr>
      </w:pPr>
      <w:r>
        <w:rPr>
          <w:rFonts w:hint="eastAsia" w:ascii="仿宋_GB2312" w:hAnsi="Arial" w:eastAsia="仿宋_GB2312" w:cs="Arial"/>
          <w:color w:val="222222"/>
          <w:kern w:val="0"/>
          <w:sz w:val="28"/>
          <w:szCs w:val="28"/>
          <w:lang w:val="en-US" w:eastAsia="zh-CN" w:bidi="ar-SA"/>
        </w:rPr>
        <w:t>8.非药品类易制毒化学品第二类经营首次备案</w:t>
      </w:r>
      <w:r>
        <w:rPr>
          <w:rFonts w:hint="eastAsia" w:ascii="仿宋_GB2312" w:hAnsi="Arial" w:cs="Arial"/>
          <w:color w:val="222222"/>
          <w:kern w:val="0"/>
          <w:sz w:val="28"/>
          <w:szCs w:val="28"/>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beforeAutospacing="0" w:after="0" w:afterLines="0" w:afterAutospacing="0" w:line="560" w:lineRule="exact"/>
        <w:ind w:left="0" w:leftChars="0" w:right="94" w:rightChars="39" w:firstLine="700" w:firstLineChars="250"/>
        <w:textAlignment w:val="auto"/>
        <w:rPr>
          <w:rFonts w:hint="default" w:ascii="仿宋_GB2312" w:hAnsi="Arial" w:eastAsia="仿宋_GB2312" w:cs="Arial"/>
          <w:color w:val="222222"/>
          <w:kern w:val="0"/>
          <w:sz w:val="28"/>
          <w:szCs w:val="28"/>
          <w:lang w:val="en-US" w:eastAsia="zh-CN" w:bidi="ar-SA"/>
        </w:rPr>
      </w:pPr>
      <w:r>
        <w:rPr>
          <w:rFonts w:hint="eastAsia" w:ascii="仿宋_GB2312" w:hAnsi="Arial" w:eastAsia="仿宋_GB2312" w:cs="Arial"/>
          <w:color w:val="222222"/>
          <w:kern w:val="0"/>
          <w:sz w:val="28"/>
          <w:szCs w:val="28"/>
          <w:lang w:val="en-US" w:eastAsia="zh-CN" w:bidi="ar-SA"/>
        </w:rPr>
        <w:t>9.非药品类易制毒化学品第三类经营首次备案</w:t>
      </w:r>
      <w:r>
        <w:rPr>
          <w:rFonts w:hint="eastAsia" w:ascii="仿宋_GB2312" w:hAnsi="Arial" w:cs="Arial"/>
          <w:color w:val="222222"/>
          <w:kern w:val="0"/>
          <w:sz w:val="28"/>
          <w:szCs w:val="28"/>
          <w:lang w:val="en-US" w:eastAsia="zh-CN" w:bidi="ar-SA"/>
        </w:rPr>
        <w:t>。</w:t>
      </w:r>
    </w:p>
    <w:p>
      <w:pPr>
        <w:keepNext w:val="0"/>
        <w:keepLines w:val="0"/>
        <w:pageBreakBefore w:val="0"/>
        <w:widowControl/>
        <w:kinsoku/>
        <w:wordWrap/>
        <w:overflowPunct/>
        <w:topLinePunct w:val="0"/>
        <w:autoSpaceDE/>
        <w:autoSpaceDN/>
        <w:bidi w:val="0"/>
        <w:adjustRightInd/>
        <w:snapToGrid/>
        <w:spacing w:beforeAutospacing="0" w:line="560" w:lineRule="exact"/>
        <w:ind w:firstLine="600" w:firstLineChars="200"/>
        <w:jc w:val="left"/>
        <w:textAlignment w:val="auto"/>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二、综合窗口职责</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政务服务中心</w:t>
      </w:r>
      <w:r>
        <w:rPr>
          <w:rFonts w:hint="eastAsia" w:ascii="仿宋_GB2312" w:hAnsi="Arial" w:cs="Arial"/>
          <w:color w:val="222222"/>
          <w:kern w:val="0"/>
          <w:sz w:val="28"/>
          <w:szCs w:val="28"/>
          <w:lang w:eastAsia="zh-CN"/>
        </w:rPr>
        <w:t>“</w:t>
      </w:r>
      <w:r>
        <w:rPr>
          <w:rFonts w:hint="eastAsia" w:ascii="仿宋_GB2312" w:hAnsi="Arial" w:cs="Arial"/>
          <w:color w:val="222222"/>
          <w:kern w:val="0"/>
          <w:sz w:val="28"/>
          <w:szCs w:val="28"/>
          <w:lang w:val="en-US" w:eastAsia="zh-CN"/>
        </w:rPr>
        <w:t>高效办成一件事</w:t>
      </w:r>
      <w:r>
        <w:rPr>
          <w:rFonts w:hint="eastAsia" w:ascii="仿宋_GB2312" w:hAnsi="Arial" w:cs="Arial"/>
          <w:color w:val="222222"/>
          <w:kern w:val="0"/>
          <w:sz w:val="28"/>
          <w:szCs w:val="28"/>
          <w:lang w:eastAsia="zh-CN"/>
        </w:rPr>
        <w:t>”</w:t>
      </w:r>
      <w:r>
        <w:rPr>
          <w:rFonts w:hint="eastAsia" w:ascii="仿宋_GB2312" w:hAnsi="Arial" w:cs="Arial"/>
          <w:color w:val="222222"/>
          <w:kern w:val="0"/>
          <w:sz w:val="28"/>
          <w:szCs w:val="28"/>
          <w:lang w:val="en-US" w:eastAsia="zh-CN"/>
        </w:rPr>
        <w:t>服务专区</w:t>
      </w:r>
      <w:r>
        <w:rPr>
          <w:rFonts w:hint="eastAsia" w:ascii="仿宋_GB2312" w:hAnsi="Arial" w:cs="Arial"/>
          <w:color w:val="222222"/>
          <w:kern w:val="0"/>
          <w:sz w:val="28"/>
          <w:szCs w:val="28"/>
        </w:rPr>
        <w:t>，受理“生产、经营非药品类易制毒化学品”</w:t>
      </w:r>
      <w:r>
        <w:rPr>
          <w:rFonts w:hint="eastAsia" w:ascii="仿宋_GB2312" w:hAnsi="Arial" w:cs="Arial"/>
          <w:color w:val="222222"/>
          <w:kern w:val="0"/>
          <w:sz w:val="28"/>
          <w:szCs w:val="28"/>
          <w:lang w:eastAsia="zh-CN"/>
        </w:rPr>
        <w:t>重点事项</w:t>
      </w:r>
      <w:r>
        <w:rPr>
          <w:rFonts w:hint="eastAsia" w:ascii="仿宋_GB2312" w:hAnsi="Arial" w:cs="Arial"/>
          <w:color w:val="222222"/>
          <w:kern w:val="0"/>
          <w:sz w:val="28"/>
          <w:szCs w:val="28"/>
        </w:rPr>
        <w:t>联办申请，核查申请材料是否齐备、规范；提供“生产、经营非药品类易制毒化学品”</w:t>
      </w:r>
      <w:r>
        <w:rPr>
          <w:rFonts w:hint="eastAsia" w:ascii="仿宋_GB2312" w:hAnsi="Arial" w:cs="Arial"/>
          <w:color w:val="auto"/>
          <w:kern w:val="0"/>
          <w:sz w:val="28"/>
          <w:szCs w:val="28"/>
          <w:lang w:eastAsia="zh-CN"/>
        </w:rPr>
        <w:t>重点事项</w:t>
      </w:r>
      <w:r>
        <w:rPr>
          <w:rFonts w:hint="eastAsia" w:ascii="仿宋_GB2312" w:hAnsi="Arial" w:cs="Arial"/>
          <w:color w:val="222222"/>
          <w:kern w:val="0"/>
          <w:sz w:val="28"/>
          <w:szCs w:val="28"/>
        </w:rPr>
        <w:t>一站式办理服务，负责办理结果统一出件。</w:t>
      </w:r>
    </w:p>
    <w:p>
      <w:pPr>
        <w:keepNext w:val="0"/>
        <w:keepLines w:val="0"/>
        <w:pageBreakBefore w:val="0"/>
        <w:widowControl/>
        <w:kinsoku/>
        <w:wordWrap/>
        <w:overflowPunct/>
        <w:topLinePunct w:val="0"/>
        <w:autoSpaceDE/>
        <w:autoSpaceDN/>
        <w:bidi w:val="0"/>
        <w:adjustRightInd/>
        <w:snapToGrid/>
        <w:spacing w:line="560" w:lineRule="exact"/>
        <w:ind w:firstLine="600" w:firstLineChars="200"/>
        <w:jc w:val="left"/>
        <w:textAlignment w:val="auto"/>
        <w:outlineLvl w:val="0"/>
        <w:rPr>
          <w:rFonts w:ascii="黑体" w:hAnsi="黑体" w:eastAsia="黑体" w:cs="Arial"/>
          <w:color w:val="222222"/>
          <w:kern w:val="0"/>
          <w:sz w:val="30"/>
          <w:szCs w:val="30"/>
        </w:rPr>
      </w:pPr>
      <w:r>
        <w:rPr>
          <w:rFonts w:hint="eastAsia" w:ascii="黑体" w:hAnsi="黑体" w:eastAsia="黑体" w:cs="Arial"/>
          <w:color w:val="222222"/>
          <w:kern w:val="0"/>
          <w:sz w:val="30"/>
          <w:szCs w:val="30"/>
        </w:rPr>
        <w:t>三、审查标准</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（一）申请主体审查标准</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1</w:t>
      </w:r>
      <w:r>
        <w:rPr>
          <w:rFonts w:ascii="仿宋_GB2312" w:hAnsi="Arial" w:cs="Arial"/>
          <w:color w:val="222222"/>
          <w:kern w:val="0"/>
          <w:sz w:val="28"/>
          <w:szCs w:val="28"/>
        </w:rPr>
        <w:t>.</w:t>
      </w:r>
      <w:r>
        <w:rPr>
          <w:rFonts w:hint="eastAsia" w:ascii="仿宋_GB2312" w:hAnsi="Arial" w:cs="Arial"/>
          <w:color w:val="222222"/>
          <w:kern w:val="0"/>
          <w:sz w:val="28"/>
          <w:szCs w:val="28"/>
        </w:rPr>
        <w:t>申请主体须符合法律规定的要求；</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2.申请主体须符合场景范围规定的要求。</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（二）申请材料审查标准</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1</w:t>
      </w:r>
      <w:r>
        <w:rPr>
          <w:rFonts w:ascii="仿宋_GB2312" w:hAnsi="Arial" w:cs="Arial"/>
          <w:color w:val="222222"/>
          <w:kern w:val="0"/>
          <w:sz w:val="28"/>
          <w:szCs w:val="28"/>
        </w:rPr>
        <w:t>.</w:t>
      </w:r>
      <w:r>
        <w:rPr>
          <w:rFonts w:hint="eastAsia" w:ascii="仿宋_GB2312" w:hAnsi="Arial" w:cs="Arial"/>
          <w:color w:val="222222"/>
          <w:kern w:val="0"/>
          <w:sz w:val="28"/>
          <w:szCs w:val="28"/>
        </w:rPr>
        <w:t>通过网上电子审查进行形式要件审查，或对申请人所提交的纸质申请材料进行形式审查；</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2</w:t>
      </w:r>
      <w:r>
        <w:rPr>
          <w:rFonts w:ascii="仿宋_GB2312" w:hAnsi="Arial" w:cs="Arial"/>
          <w:color w:val="222222"/>
          <w:kern w:val="0"/>
          <w:sz w:val="28"/>
          <w:szCs w:val="28"/>
        </w:rPr>
        <w:t>.</w:t>
      </w:r>
      <w:r>
        <w:rPr>
          <w:rFonts w:hint="eastAsia" w:ascii="仿宋_GB2312" w:hAnsi="Arial" w:cs="Arial"/>
          <w:color w:val="222222"/>
          <w:kern w:val="0"/>
          <w:sz w:val="28"/>
          <w:szCs w:val="28"/>
        </w:rPr>
        <w:t>申请材料的完整性及合法性；</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3</w:t>
      </w:r>
      <w:r>
        <w:rPr>
          <w:rFonts w:ascii="仿宋_GB2312" w:hAnsi="Arial" w:cs="Arial"/>
          <w:color w:val="222222"/>
          <w:kern w:val="0"/>
          <w:sz w:val="28"/>
          <w:szCs w:val="28"/>
        </w:rPr>
        <w:t>.</w:t>
      </w:r>
      <w:r>
        <w:rPr>
          <w:rFonts w:hint="eastAsia" w:ascii="仿宋_GB2312" w:hAnsi="Arial" w:cs="Arial"/>
          <w:color w:val="222222"/>
          <w:kern w:val="0"/>
          <w:sz w:val="28"/>
          <w:szCs w:val="28"/>
        </w:rPr>
        <w:t>申请事项属于职权范围，申请材料齐全、符合法定形式，或者申请人按照要求提交全部补正申请材料的，应当场填写材料接收凭证；</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4</w:t>
      </w:r>
      <w:r>
        <w:rPr>
          <w:rFonts w:ascii="仿宋_GB2312" w:hAnsi="Arial" w:cs="Arial"/>
          <w:color w:val="222222"/>
          <w:kern w:val="0"/>
          <w:sz w:val="28"/>
          <w:szCs w:val="28"/>
        </w:rPr>
        <w:t>.</w:t>
      </w:r>
      <w:r>
        <w:rPr>
          <w:rFonts w:hint="eastAsia" w:ascii="仿宋_GB2312" w:hAnsi="Arial" w:cs="Arial"/>
          <w:color w:val="222222"/>
          <w:kern w:val="0"/>
          <w:sz w:val="28"/>
          <w:szCs w:val="28"/>
        </w:rPr>
        <w:t>申请材料存在可以当场更正的错误的，应当允许申请人当场更正。</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（三）受理环节职责</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1.申请事项是否属于本部门法定职权；</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2.申请人主体是否符合相关要求；</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hint="eastAsia" w:ascii="仿宋_GB2312" w:hAnsi="Arial" w:cs="Arial"/>
          <w:color w:val="222222"/>
          <w:kern w:val="0"/>
          <w:sz w:val="28"/>
          <w:szCs w:val="28"/>
        </w:rPr>
        <w:t>3.申请人所提交的电子申请或纸质材料是否与对外公示材料清单目录一致；</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ascii="仿宋_GB2312" w:hAnsi="Arial" w:cs="Arial"/>
          <w:color w:val="222222"/>
          <w:kern w:val="0"/>
          <w:sz w:val="28"/>
          <w:szCs w:val="28"/>
        </w:rPr>
      </w:pPr>
      <w:r>
        <w:rPr>
          <w:rFonts w:ascii="仿宋_GB2312" w:hAnsi="Arial" w:cs="Arial"/>
          <w:color w:val="222222"/>
          <w:kern w:val="0"/>
          <w:sz w:val="28"/>
          <w:szCs w:val="28"/>
        </w:rPr>
        <w:t>4</w:t>
      </w:r>
      <w:r>
        <w:rPr>
          <w:rFonts w:hint="eastAsia" w:ascii="仿宋_GB2312" w:hAnsi="Arial" w:cs="Arial"/>
          <w:color w:val="222222"/>
          <w:kern w:val="0"/>
          <w:sz w:val="28"/>
          <w:szCs w:val="28"/>
        </w:rPr>
        <w:t>.申请人所申请事项内容和理由依据是否符合相应的法定条件。</w:t>
      </w:r>
    </w:p>
    <w:p>
      <w:pPr>
        <w:keepNext w:val="0"/>
        <w:keepLines w:val="0"/>
        <w:pageBreakBefore w:val="0"/>
        <w:kinsoku/>
        <w:wordWrap/>
        <w:overflowPunct/>
        <w:topLinePunct w:val="0"/>
        <w:autoSpaceDE/>
        <w:autoSpaceDN/>
        <w:bidi w:val="0"/>
        <w:adjustRightInd/>
        <w:snapToGrid/>
        <w:spacing w:line="560" w:lineRule="exact"/>
        <w:ind w:firstLine="600" w:firstLineChars="200"/>
        <w:textAlignment w:val="auto"/>
        <w:rPr>
          <w:rFonts w:ascii="黑体" w:hAnsi="黑体" w:eastAsia="黑体" w:cs="Arial"/>
          <w:color w:val="222222"/>
          <w:kern w:val="0"/>
          <w:sz w:val="30"/>
          <w:szCs w:val="30"/>
        </w:rPr>
      </w:pPr>
      <w:r>
        <w:rPr>
          <w:rFonts w:hint="eastAsia" w:ascii="黑体" w:hAnsi="黑体" w:eastAsia="黑体" w:cs="Arial"/>
          <w:color w:val="222222"/>
          <w:kern w:val="0"/>
          <w:sz w:val="30"/>
          <w:szCs w:val="30"/>
        </w:rPr>
        <w:t>四、申请要件审查要点</w:t>
      </w:r>
    </w:p>
    <w:p>
      <w:pPr>
        <w:keepNext w:val="0"/>
        <w:keepLines w:val="0"/>
        <w:pageBreakBefore w:val="0"/>
        <w:widowControl/>
        <w:kinsoku/>
        <w:wordWrap/>
        <w:overflowPunct/>
        <w:topLinePunct w:val="0"/>
        <w:autoSpaceDE/>
        <w:autoSpaceDN/>
        <w:bidi w:val="0"/>
        <w:adjustRightInd/>
        <w:snapToGrid/>
        <w:spacing w:line="560" w:lineRule="exact"/>
        <w:ind w:firstLine="562" w:firstLineChars="200"/>
        <w:jc w:val="left"/>
        <w:textAlignment w:val="auto"/>
        <w:outlineLvl w:val="1"/>
        <w:rPr>
          <w:rFonts w:ascii="仿宋_GB2312" w:hAnsi="Arial" w:cs="Arial"/>
          <w:b/>
          <w:bCs/>
          <w:color w:val="222222"/>
          <w:kern w:val="0"/>
          <w:sz w:val="28"/>
          <w:szCs w:val="28"/>
        </w:rPr>
      </w:pPr>
      <w:r>
        <w:rPr>
          <w:rFonts w:hint="eastAsia" w:ascii="仿宋_GB2312" w:hAnsi="Arial" w:cs="Arial"/>
          <w:b/>
          <w:bCs/>
          <w:color w:val="222222"/>
          <w:kern w:val="0"/>
          <w:sz w:val="28"/>
          <w:szCs w:val="28"/>
        </w:rPr>
        <w:t>（一）必要材料</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Arial" w:cs="Arial"/>
          <w:color w:val="222222"/>
          <w:kern w:val="0"/>
          <w:sz w:val="28"/>
          <w:szCs w:val="28"/>
        </w:rPr>
      </w:pPr>
      <w:r>
        <w:rPr>
          <w:rFonts w:hint="eastAsia" w:ascii="仿宋_GB2312" w:hAnsi="Arial" w:cs="Arial"/>
          <w:color w:val="222222"/>
          <w:kern w:val="0"/>
          <w:sz w:val="28"/>
          <w:szCs w:val="28"/>
        </w:rPr>
        <w:t>1.营业执照或者其他主体资格证明文件</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pPr>
      <w:r>
        <w:rPr>
          <w:rFonts w:hint="eastAsia" w:ascii="仿宋_GB2312" w:hAnsi="仿宋_GB2312" w:eastAsia="仿宋_GB2312" w:cs="仿宋_GB2312"/>
          <w:color w:val="auto"/>
          <w:kern w:val="0"/>
          <w:sz w:val="28"/>
          <w:szCs w:val="28"/>
          <w:highlight w:val="none"/>
          <w:lang w:val="en-US" w:eastAsia="zh-CN" w:bidi="ar-SA"/>
        </w:rPr>
        <w:t>审查要点：</w:t>
      </w:r>
      <w:r>
        <w:rPr>
          <w:rFonts w:hint="eastAsia" w:ascii="仿宋_GB2312" w:hAnsi="仿宋_GB2312" w:eastAsia="仿宋_GB2312" w:cs="仿宋_GB2312"/>
          <w:b w:val="0"/>
          <w:bCs w:val="0"/>
          <w:color w:val="auto"/>
          <w:kern w:val="0"/>
          <w:sz w:val="28"/>
          <w:szCs w:val="28"/>
          <w:highlight w:val="none"/>
          <w:lang w:val="en-US" w:eastAsia="zh-CN"/>
        </w:rPr>
        <w:t>是否与</w:t>
      </w:r>
      <w:r>
        <w:rPr>
          <w:rFonts w:hint="eastAsia" w:ascii="仿宋_GB2312" w:hAnsi="仿宋_GB2312" w:cs="仿宋_GB2312"/>
          <w:b w:val="0"/>
          <w:bCs w:val="0"/>
          <w:color w:val="auto"/>
          <w:kern w:val="0"/>
          <w:sz w:val="28"/>
          <w:szCs w:val="28"/>
          <w:highlight w:val="none"/>
          <w:lang w:val="en-US" w:eastAsia="zh-CN"/>
        </w:rPr>
        <w:t>申请登记表</w:t>
      </w:r>
      <w:r>
        <w:rPr>
          <w:rFonts w:hint="eastAsia" w:ascii="仿宋_GB2312" w:hAnsi="仿宋_GB2312" w:eastAsia="仿宋_GB2312" w:cs="仿宋_GB2312"/>
          <w:b w:val="0"/>
          <w:bCs w:val="0"/>
          <w:color w:val="auto"/>
          <w:kern w:val="0"/>
          <w:sz w:val="28"/>
          <w:szCs w:val="28"/>
          <w:highlight w:val="none"/>
          <w:lang w:val="en-US" w:eastAsia="zh-CN"/>
        </w:rPr>
        <w:t>中“申请单位基本情况”信息一致。</w:t>
      </w:r>
    </w:p>
    <w:p>
      <w:pPr>
        <w:jc w:val="center"/>
      </w:pPr>
      <w:r>
        <w:drawing>
          <wp:inline distT="0" distB="0" distL="114300" distR="114300">
            <wp:extent cx="4276725" cy="2334260"/>
            <wp:effectExtent l="0" t="0" r="571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276725" cy="2334260"/>
                    </a:xfrm>
                    <a:prstGeom prst="rect">
                      <a:avLst/>
                    </a:prstGeom>
                    <a:noFill/>
                    <a:ln>
                      <a:noFill/>
                    </a:ln>
                  </pic:spPr>
                </pic:pic>
              </a:graphicData>
            </a:graphic>
          </wp:inline>
        </w:drawing>
      </w:r>
    </w:p>
    <w:p>
      <w:pPr>
        <w:spacing w:line="560" w:lineRule="exact"/>
        <w:ind w:firstLine="560" w:firstLineChars="200"/>
        <w:rPr>
          <w:rFonts w:hint="eastAsia" w:ascii="仿宋_GB2312" w:hAnsi="Arial" w:cs="Arial"/>
          <w:color w:val="auto"/>
          <w:kern w:val="0"/>
          <w:sz w:val="28"/>
          <w:szCs w:val="28"/>
          <w:highlight w:val="none"/>
          <w:lang w:val="en-US" w:eastAsia="zh-CN"/>
        </w:rPr>
      </w:pPr>
      <w:r>
        <w:rPr>
          <w:rFonts w:hint="eastAsia" w:ascii="仿宋_GB2312" w:hAnsi="Arial" w:cs="Arial"/>
          <w:color w:val="222222"/>
          <w:kern w:val="0"/>
          <w:sz w:val="28"/>
          <w:szCs w:val="28"/>
        </w:rPr>
        <w:t>2.</w:t>
      </w:r>
      <w:r>
        <w:rPr>
          <w:rFonts w:hint="eastAsia" w:ascii="仿宋_GB2312" w:hAnsi="Arial" w:cs="Arial"/>
          <w:color w:val="auto"/>
          <w:kern w:val="0"/>
          <w:sz w:val="28"/>
          <w:szCs w:val="28"/>
          <w:highlight w:val="none"/>
          <w:lang w:val="en-US" w:eastAsia="zh-CN"/>
        </w:rPr>
        <w:t>个体工商户经营者、法定代表人或其他组织负责人的身份证明</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rPr>
        <w:t>身份证是否在有效期内，核验人证是否一致。</w:t>
      </w:r>
    </w:p>
    <w:p>
      <w:pPr>
        <w:pStyle w:val="2"/>
        <w:rPr>
          <w:rFonts w:hint="eastAsia"/>
        </w:rPr>
      </w:pPr>
    </w:p>
    <w:p>
      <w:pPr>
        <w:spacing w:line="560" w:lineRule="exact"/>
        <w:ind w:firstLine="560" w:firstLineChars="200"/>
        <w:rPr>
          <w:rFonts w:hint="eastAsia" w:ascii="仿宋_GB2312" w:hAnsi="Arial" w:eastAsia="仿宋_GB2312" w:cs="Arial"/>
          <w:color w:val="222222"/>
          <w:kern w:val="0"/>
          <w:sz w:val="28"/>
          <w:szCs w:val="28"/>
          <w:lang w:eastAsia="zh-CN"/>
        </w:rPr>
      </w:pPr>
      <w:r>
        <w:rPr>
          <w:rFonts w:hint="eastAsia" w:ascii="仿宋_GB2312" w:hAnsi="Arial" w:cs="Arial"/>
          <w:color w:val="auto"/>
          <w:kern w:val="0"/>
          <w:sz w:val="28"/>
          <w:szCs w:val="28"/>
          <w:highlight w:val="none"/>
          <w:lang w:val="en-US" w:eastAsia="zh-CN"/>
        </w:rPr>
        <w:drawing>
          <wp:anchor distT="0" distB="0" distL="114300" distR="114300" simplePos="0" relativeHeight="251659264" behindDoc="0" locked="0" layoutInCell="1" allowOverlap="1">
            <wp:simplePos x="0" y="0"/>
            <wp:positionH relativeFrom="column">
              <wp:posOffset>1049655</wp:posOffset>
            </wp:positionH>
            <wp:positionV relativeFrom="paragraph">
              <wp:posOffset>128905</wp:posOffset>
            </wp:positionV>
            <wp:extent cx="2933700" cy="3636010"/>
            <wp:effectExtent l="0" t="0" r="7620" b="6350"/>
            <wp:wrapSquare wrapText="bothSides"/>
            <wp:docPr id="6" name="图片 6" descr="b4ac420f3e5ac34f114ddeffe87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4ac420f3e5ac34f114ddeffe878254"/>
                    <pic:cNvPicPr>
                      <a:picLocks noChangeAspect="1"/>
                    </pic:cNvPicPr>
                  </pic:nvPicPr>
                  <pic:blipFill>
                    <a:blip r:embed="rId6"/>
                    <a:stretch>
                      <a:fillRect/>
                    </a:stretch>
                  </pic:blipFill>
                  <pic:spPr>
                    <a:xfrm>
                      <a:off x="0" y="0"/>
                      <a:ext cx="2933700" cy="3636010"/>
                    </a:xfrm>
                    <a:prstGeom prst="rect">
                      <a:avLst/>
                    </a:prstGeom>
                  </pic:spPr>
                </pic:pic>
              </a:graphicData>
            </a:graphic>
          </wp:anchor>
        </w:drawing>
      </w: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spacing w:line="560" w:lineRule="exact"/>
        <w:ind w:firstLine="560" w:firstLineChars="200"/>
        <w:rPr>
          <w:rFonts w:hint="eastAsia" w:ascii="仿宋_GB2312" w:hAnsi="Arial" w:cs="Arial"/>
          <w:color w:val="auto"/>
          <w:kern w:val="0"/>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000000" w:themeColor="text1"/>
          <w:kern w:val="0"/>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auto"/>
          <w:kern w:val="0"/>
          <w:sz w:val="28"/>
          <w:szCs w:val="28"/>
          <w:highlight w:val="none"/>
          <w:lang w:val="en-US" w:eastAsia="zh-CN"/>
        </w:rPr>
        <w:t>3.</w:t>
      </w:r>
      <w:r>
        <w:rPr>
          <w:rFonts w:hint="eastAsia" w:ascii="仿宋_GB2312" w:hAnsi="仿宋_GB2312" w:eastAsia="仿宋_GB2312" w:cs="仿宋_GB2312"/>
          <w:b w:val="0"/>
          <w:bCs w:val="0"/>
          <w:color w:val="000000" w:themeColor="text1"/>
          <w:kern w:val="0"/>
          <w:sz w:val="28"/>
          <w:szCs w:val="28"/>
          <w:lang w:val="en-US" w:eastAsia="zh-CN" w:bidi="ar-SA"/>
          <w14:textFill>
            <w14:solidFill>
              <w14:schemeClr w14:val="tx1"/>
            </w14:solidFill>
          </w14:textFill>
        </w:rPr>
        <w:t>应急预案评审意见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审查要点：各表基础信息、评审结论和意见、评审专家签字、企业盖章等</w:t>
      </w:r>
      <w:r>
        <w:rPr>
          <w:rFonts w:hint="eastAsia" w:ascii="仿宋_GB2312" w:hAnsi="仿宋_GB2312" w:cs="仿宋_GB2312"/>
          <w:b w:val="0"/>
          <w:bCs w:val="0"/>
          <w:color w:val="000000" w:themeColor="text1"/>
          <w:sz w:val="28"/>
          <w:szCs w:val="28"/>
          <w:lang w:val="en-US" w:eastAsia="zh-CN"/>
          <w14:textFill>
            <w14:solidFill>
              <w14:schemeClr w14:val="tx1"/>
            </w14:solidFill>
          </w14:textFill>
        </w:rPr>
        <w:t>是否齐全</w:t>
      </w: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4.应急预案文本</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t>审查要点：资料是否齐全并整齐装订。</w:t>
      </w:r>
    </w:p>
    <w:p>
      <w:pPr>
        <w:pStyle w:val="24"/>
        <w:widowControl w:val="0"/>
        <w:ind w:left="0" w:leftChars="0" w:firstLine="560" w:firstLineChars="200"/>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5.风险评估结果和应急资源调查清单</w:t>
      </w:r>
    </w:p>
    <w:p>
      <w:pPr>
        <w:pStyle w:val="24"/>
        <w:widowControl w:val="0"/>
        <w:ind w:firstLine="560" w:firstLineChars="200"/>
        <w:rPr>
          <w:rFonts w:hint="eastAsia" w:ascii="仿宋_GB2312" w:hAnsi="仿宋_GB2312" w:eastAsia="仿宋_GB2312" w:cs="仿宋_GB2312"/>
          <w:b w:val="0"/>
          <w:bCs w:val="0"/>
          <w:color w:val="000000" w:themeColor="text1"/>
          <w:sz w:val="28"/>
          <w:szCs w:val="28"/>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审查要点：风险评估报告和应急资源调查报告两项材料是否齐全并加盖企业公章。</w:t>
      </w:r>
    </w:p>
    <w:p>
      <w:pPr>
        <w:pStyle w:val="24"/>
        <w:keepNext w:val="0"/>
        <w:keepLines w:val="0"/>
        <w:pageBreakBefore w:val="0"/>
        <w:widowControl w:val="0"/>
        <w:numPr>
          <w:ilvl w:val="0"/>
          <w:numId w:val="0"/>
        </w:numPr>
        <w:kinsoku/>
        <w:wordWrap/>
        <w:overflowPunct/>
        <w:topLinePunct w:val="0"/>
        <w:bidi w:val="0"/>
        <w:adjustRightInd/>
        <w:snapToGrid/>
        <w:spacing w:line="560" w:lineRule="exact"/>
        <w:ind w:left="0" w:leftChars="0" w:firstLine="560" w:firstLineChars="200"/>
        <w:textAlignment w:val="auto"/>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6.</w:t>
      </w:r>
      <w:r>
        <w:rPr>
          <w:rFonts w:hint="eastAsia" w:ascii="仿宋_GB2312" w:hAnsi="仿宋_GB2312" w:eastAsia="仿宋_GB2312" w:cs="仿宋_GB2312"/>
          <w:b w:val="0"/>
          <w:bCs w:val="0"/>
          <w:color w:val="auto"/>
          <w:kern w:val="2"/>
          <w:sz w:val="28"/>
          <w:szCs w:val="28"/>
          <w:lang w:val="en-US" w:eastAsia="zh-CN" w:bidi="ar-SA"/>
        </w:rPr>
        <w:t>安全生产规章制度和岗位操作规程的目录清单</w:t>
      </w:r>
    </w:p>
    <w:p>
      <w:pPr>
        <w:keepNext w:val="0"/>
        <w:keepLines w:val="0"/>
        <w:pageBreakBefore w:val="0"/>
        <w:widowControl w:val="0"/>
        <w:kinsoku/>
        <w:wordWrap/>
        <w:overflowPunct/>
        <w:topLinePunct w:val="0"/>
        <w:bidi w:val="0"/>
        <w:adjustRightInd/>
        <w:snapToGrid/>
        <w:spacing w:line="560" w:lineRule="exact"/>
        <w:ind w:left="0" w:leftChars="0" w:firstLine="560" w:firstLineChars="200"/>
        <w:jc w:val="both"/>
        <w:textAlignment w:val="auto"/>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Arial" w:cs="Arial"/>
          <w:color w:val="auto"/>
          <w:kern w:val="0"/>
          <w:sz w:val="28"/>
          <w:szCs w:val="28"/>
          <w:lang w:val="en-US" w:eastAsia="zh-CN"/>
        </w:rPr>
        <w:t>审查要点：罗列的制度和规程是否与申请单位实际情况相符。</w:t>
      </w:r>
    </w:p>
    <w:p>
      <w:pPr>
        <w:pStyle w:val="24"/>
        <w:widowControl w:val="0"/>
        <w:ind w:left="0" w:leftChars="0" w:firstLine="560" w:firstLineChars="200"/>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t>7.企业主要负责人、安全生产管理人员、特种作业人员的相关资格证书（复制件）和其他从业人员培训合格的证明材料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eastAsia" w:ascii="仿宋_GB2312" w:hAnsi="仿宋_GB2312" w:eastAsia="仿宋_GB2312" w:cs="仿宋_GB2312"/>
          <w:b w:val="0"/>
          <w:bCs w:val="0"/>
          <w:color w:val="000000" w:themeColor="text1"/>
          <w:kern w:val="2"/>
          <w:sz w:val="28"/>
          <w:szCs w:val="28"/>
          <w:lang w:val="en-US" w:eastAsia="zh-CN" w:bidi="ar-SA"/>
          <w14:textFill>
            <w14:solidFill>
              <w14:schemeClr w14:val="tx1"/>
            </w14:solidFill>
          </w14:textFill>
        </w:rPr>
      </w:pPr>
      <w:r>
        <w:rPr>
          <w:rFonts w:hint="eastAsia" w:ascii="仿宋_GB2312" w:hAnsi="Arial" w:cs="Arial"/>
          <w:color w:val="222222"/>
          <w:kern w:val="0"/>
          <w:sz w:val="28"/>
          <w:szCs w:val="28"/>
          <w:lang w:val="en-US" w:eastAsia="zh-CN"/>
        </w:rPr>
        <w:t>审查要点：（1）人证是否相符；（2）证书是否在有效期；（3）证书类型是否与从业人员的从业类型是否相符。</w:t>
      </w:r>
    </w:p>
    <w:p>
      <w:pPr>
        <w:pStyle w:val="24"/>
        <w:widowControl w:val="0"/>
        <w:ind w:left="0" w:leftChars="0" w:firstLine="562" w:firstLineChars="200"/>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2"/>
          <w:sz w:val="28"/>
          <w:szCs w:val="28"/>
          <w:lang w:val="en-US" w:eastAsia="zh-CN" w:bidi="ar-SA"/>
          <w14:textFill>
            <w14:solidFill>
              <w14:schemeClr w14:val="tx1"/>
            </w14:solidFill>
          </w14:textFill>
        </w:rPr>
        <w:drawing>
          <wp:inline distT="0" distB="0" distL="114300" distR="114300">
            <wp:extent cx="5270500" cy="3710940"/>
            <wp:effectExtent l="0" t="0" r="2540" b="7620"/>
            <wp:docPr id="31" name="图片 31" descr="171574049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15740491707"/>
                    <pic:cNvPicPr>
                      <a:picLocks noChangeAspect="1"/>
                    </pic:cNvPicPr>
                  </pic:nvPicPr>
                  <pic:blipFill>
                    <a:blip r:embed="rId7"/>
                    <a:stretch>
                      <a:fillRect/>
                    </a:stretch>
                  </pic:blipFill>
                  <pic:spPr>
                    <a:xfrm>
                      <a:off x="0" y="0"/>
                      <a:ext cx="5270500" cy="3710940"/>
                    </a:xfrm>
                    <a:prstGeom prst="rect">
                      <a:avLst/>
                    </a:prstGeom>
                  </pic:spPr>
                </pic:pic>
              </a:graphicData>
            </a:graphic>
          </wp:inline>
        </w:drawing>
      </w:r>
    </w:p>
    <w:p>
      <w:pPr>
        <w:pStyle w:val="25"/>
        <w:widowControl w:val="0"/>
        <w:numPr>
          <w:ilvl w:val="0"/>
          <w:numId w:val="0"/>
        </w:numPr>
        <w:spacing w:after="120"/>
        <w:jc w:val="both"/>
        <w:textAlignment w:val="baseline"/>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60" w:firstLineChars="200"/>
        <w:rPr>
          <w:rFonts w:hint="eastAsia" w:ascii="仿宋_GB2312" w:hAnsi="Arial" w:cs="Arial"/>
          <w:color w:val="222222"/>
          <w:kern w:val="0"/>
          <w:sz w:val="28"/>
          <w:szCs w:val="28"/>
        </w:rPr>
      </w:pPr>
      <w:r>
        <w:rPr>
          <w:rFonts w:hint="eastAsia" w:ascii="仿宋_GB2312" w:hAnsi="Arial" w:cs="Arial"/>
          <w:color w:val="222222"/>
          <w:kern w:val="0"/>
          <w:sz w:val="28"/>
          <w:szCs w:val="28"/>
          <w:lang w:val="en-US" w:eastAsia="zh-CN" w:bidi="ar-SA"/>
        </w:rPr>
        <w:t>8</w:t>
      </w:r>
      <w:r>
        <w:rPr>
          <w:rFonts w:hint="eastAsia" w:ascii="仿宋_GB2312" w:hAnsi="Arial" w:eastAsia="仿宋_GB2312" w:cs="Arial"/>
          <w:color w:val="222222"/>
          <w:kern w:val="0"/>
          <w:sz w:val="28"/>
          <w:szCs w:val="28"/>
          <w:lang w:val="en-US" w:eastAsia="zh-CN" w:bidi="ar-SA"/>
        </w:rPr>
        <w:t>.</w:t>
      </w:r>
      <w:r>
        <w:rPr>
          <w:rFonts w:hint="eastAsia" w:ascii="仿宋_GB2312" w:hAnsi="Arial" w:cs="Arial"/>
          <w:color w:val="222222"/>
          <w:kern w:val="0"/>
          <w:sz w:val="28"/>
          <w:szCs w:val="28"/>
        </w:rPr>
        <w:t>为从业人员缴纳工伤保险和安全生产责任险的证明材料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eastAsia"/>
        </w:rPr>
      </w:pPr>
      <w:r>
        <w:rPr>
          <w:rFonts w:hint="eastAsia" w:ascii="仿宋_GB2312" w:hAnsi="Arial" w:cs="Arial"/>
          <w:color w:val="222222"/>
          <w:kern w:val="0"/>
          <w:sz w:val="28"/>
          <w:szCs w:val="28"/>
          <w:lang w:val="en-US" w:eastAsia="zh-CN"/>
        </w:rPr>
        <w:t>审查要点</w:t>
      </w:r>
      <w:r>
        <w:rPr>
          <w:rFonts w:hint="eastAsia" w:ascii="仿宋_GB2312" w:hAnsi="Arial" w:cs="Arial"/>
          <w:color w:val="auto"/>
          <w:kern w:val="0"/>
          <w:sz w:val="28"/>
          <w:szCs w:val="28"/>
          <w:lang w:val="en-US" w:eastAsia="zh-CN"/>
        </w:rPr>
        <w:t>：（1）缴费凭证、保单等材料是否在有效期；（2）参保人员信息与本单位相应从业人员信息是否一致。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52" w:firstLineChars="0"/>
        <w:rPr>
          <w:rFonts w:hint="eastAsia" w:ascii="仿宋_GB2312" w:hAnsi="Arial" w:cs="Arial"/>
          <w:color w:val="222222"/>
          <w:kern w:val="0"/>
          <w:sz w:val="28"/>
          <w:szCs w:val="28"/>
          <w:lang w:val="en-US" w:eastAsia="zh-CN"/>
        </w:rPr>
      </w:pPr>
      <w:r>
        <w:rPr>
          <w:rFonts w:hint="eastAsia" w:ascii="仿宋_GB2312" w:hAnsi="Arial" w:eastAsia="仿宋_GB2312" w:cs="Arial"/>
          <w:color w:val="222222"/>
          <w:kern w:val="0"/>
          <w:sz w:val="28"/>
          <w:szCs w:val="28"/>
          <w:lang w:val="en-US" w:eastAsia="zh-CN" w:bidi="ar-SA"/>
        </w:rPr>
        <w:t>9.</w:t>
      </w:r>
      <w:r>
        <w:rPr>
          <w:rFonts w:hint="eastAsia" w:ascii="仿宋_GB2312" w:hAnsi="Arial" w:cs="Arial"/>
          <w:color w:val="222222"/>
          <w:kern w:val="0"/>
          <w:sz w:val="28"/>
          <w:szCs w:val="28"/>
          <w:lang w:val="en-US" w:eastAsia="zh-CN"/>
        </w:rPr>
        <w:t>储存设施相关证明文件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eastAsia" w:ascii="仿宋_GB2312" w:hAnsi="Arial" w:cs="Arial"/>
          <w:color w:val="222222"/>
          <w:kern w:val="0"/>
          <w:sz w:val="28"/>
          <w:szCs w:val="28"/>
          <w:lang w:val="en-US" w:eastAsia="zh-CN"/>
        </w:rPr>
      </w:pPr>
      <w:r>
        <w:rPr>
          <w:rFonts w:hint="eastAsia" w:ascii="仿宋_GB2312" w:hAnsi="Arial" w:cs="Arial"/>
          <w:color w:val="222222"/>
          <w:kern w:val="0"/>
          <w:sz w:val="28"/>
          <w:szCs w:val="28"/>
          <w:lang w:val="en-US" w:eastAsia="zh-CN"/>
        </w:rPr>
        <w:t>审查要点：</w:t>
      </w:r>
      <w:r>
        <w:rPr>
          <w:rFonts w:hint="eastAsia" w:ascii="仿宋_GB2312" w:hAnsi="Arial" w:cs="Arial"/>
          <w:color w:val="auto"/>
          <w:kern w:val="0"/>
          <w:sz w:val="28"/>
          <w:szCs w:val="28"/>
          <w:lang w:val="en-US" w:eastAsia="zh-CN"/>
        </w:rPr>
        <w:t>（1）是否有储存设施的有关证明文件或资料；（２）如有租赁关系，双方是否签订了相应租赁协议，租赁协议是否在有效期。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552" w:firstLineChars="0"/>
      </w:pPr>
      <w:r>
        <w:rPr>
          <w:rFonts w:hint="eastAsia" w:ascii="仿宋_GB2312" w:hAnsi="Arial" w:cs="Arial"/>
          <w:color w:val="222222"/>
          <w:kern w:val="0"/>
          <w:sz w:val="28"/>
          <w:szCs w:val="28"/>
          <w:lang w:val="en-US" w:eastAsia="zh-CN"/>
        </w:rPr>
        <w:t>10.设置安全生产管理机构，配备专职安全生产管理人员的文件复制件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0"/>
        <w:jc w:val="both"/>
        <w:rPr>
          <w:rFonts w:hint="default"/>
          <w:lang w:val="en-US" w:eastAsia="zh-CN"/>
        </w:rPr>
      </w:pPr>
      <w:r>
        <w:rPr>
          <w:rFonts w:hint="eastAsia" w:ascii="仿宋_GB2312" w:hAnsi="Arial" w:cs="Arial"/>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（1）是否加盖本单位公章；（2）如有有效期的限制，该文件是否在有效期内。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ascii="仿宋_GB2312" w:hAnsi="Arial" w:cs="Arial"/>
          <w:color w:val="222222"/>
          <w:kern w:val="0"/>
          <w:sz w:val="28"/>
          <w:szCs w:val="28"/>
        </w:rPr>
      </w:pPr>
      <w:r>
        <w:rPr>
          <w:rFonts w:hint="eastAsia" w:ascii="仿宋_GB2312" w:hAnsi="Arial" w:cs="Arial"/>
          <w:color w:val="222222"/>
          <w:kern w:val="0"/>
          <w:sz w:val="28"/>
          <w:szCs w:val="28"/>
          <w:lang w:val="en-US" w:eastAsia="zh-CN"/>
        </w:rPr>
        <w:t>11</w:t>
      </w:r>
      <w:r>
        <w:rPr>
          <w:rFonts w:hint="eastAsia" w:ascii="仿宋_GB2312" w:hAnsi="Arial" w:cs="Arial"/>
          <w:color w:val="222222"/>
          <w:kern w:val="0"/>
          <w:sz w:val="28"/>
          <w:szCs w:val="28"/>
        </w:rPr>
        <w:t>.</w:t>
      </w:r>
      <w:r>
        <w:rPr>
          <w:rFonts w:hint="eastAsia" w:ascii="仿宋_GB2312" w:hAnsi="Arial" w:cs="Arial"/>
          <w:color w:val="222222"/>
          <w:kern w:val="0"/>
          <w:sz w:val="28"/>
          <w:szCs w:val="28"/>
          <w:lang w:val="en-US" w:eastAsia="zh-CN"/>
        </w:rPr>
        <w:t>危险化学品事故应急救援预案的备案证明文件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default"/>
          <w:lang w:val="en-US" w:eastAsia="zh-CN"/>
        </w:rPr>
      </w:pPr>
      <w:r>
        <w:rPr>
          <w:rFonts w:hint="eastAsia" w:ascii="仿宋_GB2312" w:hAnsi="Arial" w:cs="Arial"/>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（1）是否在有效期；（2）预案内容是否符合企业实际。</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eastAsia" w:ascii="仿宋_GB2312" w:hAnsi="Arial" w:cs="Arial"/>
          <w:color w:val="222222"/>
          <w:kern w:val="0"/>
          <w:sz w:val="28"/>
          <w:szCs w:val="28"/>
        </w:rPr>
      </w:pPr>
      <w:r>
        <w:rPr>
          <w:rFonts w:hint="eastAsia" w:ascii="仿宋_GB2312" w:hAnsi="Arial" w:cs="Arial"/>
          <w:color w:val="222222"/>
          <w:kern w:val="0"/>
          <w:sz w:val="28"/>
          <w:szCs w:val="28"/>
          <w:lang w:val="en-US" w:eastAsia="zh-CN"/>
        </w:rPr>
        <w:t>12</w:t>
      </w:r>
      <w:r>
        <w:rPr>
          <w:rFonts w:hint="eastAsia" w:ascii="仿宋_GB2312" w:hAnsi="Arial" w:cs="Arial"/>
          <w:color w:val="222222"/>
          <w:kern w:val="0"/>
          <w:sz w:val="28"/>
          <w:szCs w:val="28"/>
        </w:rPr>
        <w:t>.</w:t>
      </w:r>
      <w:r>
        <w:rPr>
          <w:rFonts w:hint="eastAsia" w:ascii="仿宋_GB2312" w:hAnsi="Arial" w:cs="Arial"/>
          <w:color w:val="222222"/>
          <w:kern w:val="0"/>
          <w:sz w:val="28"/>
          <w:szCs w:val="28"/>
          <w:lang w:val="en-US" w:eastAsia="zh-CN"/>
        </w:rPr>
        <w:t>应急救援组织或者应急救援人员，以及应急救援器材、设备设施清单</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Arial" w:cs="Arial"/>
          <w:color w:val="222222"/>
          <w:kern w:val="0"/>
          <w:sz w:val="28"/>
          <w:szCs w:val="28"/>
          <w:lang w:val="en-US"/>
        </w:rPr>
      </w:pPr>
      <w:r>
        <w:rPr>
          <w:rFonts w:hint="eastAsia" w:ascii="仿宋_GB2312" w:hAnsi="Arial" w:cs="Arial"/>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（1）是否有文件或其他书面材料表明成立或组建应急救援组织，明确具体的应急救援人员、</w:t>
      </w:r>
      <w:r>
        <w:rPr>
          <w:rFonts w:hint="eastAsia" w:ascii="仿宋_GB2312" w:hAnsi="仿宋_GB2312" w:cs="仿宋_GB2312"/>
          <w:color w:val="auto"/>
          <w:kern w:val="0"/>
          <w:sz w:val="28"/>
          <w:szCs w:val="28"/>
          <w:lang w:val="en-US" w:eastAsia="zh-CN"/>
        </w:rPr>
        <w:t>工作职责、</w:t>
      </w:r>
      <w:r>
        <w:rPr>
          <w:rFonts w:hint="eastAsia" w:ascii="仿宋_GB2312" w:hAnsi="仿宋_GB2312" w:eastAsia="仿宋_GB2312" w:cs="仿宋_GB2312"/>
          <w:color w:val="auto"/>
          <w:kern w:val="0"/>
          <w:sz w:val="28"/>
          <w:szCs w:val="28"/>
          <w:lang w:val="en-US" w:eastAsia="zh-CN"/>
        </w:rPr>
        <w:t>联系电话等信息；（2）应急救援器材、设备设施清单是否明确器材名称、规格型号、存放位置、负责人、数量等信息。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13.</w:t>
      </w:r>
      <w:r>
        <w:rPr>
          <w:rFonts w:hint="eastAsia" w:ascii="仿宋_GB2312" w:hAnsi="Arial" w:cs="Arial"/>
          <w:color w:val="222222"/>
          <w:kern w:val="0"/>
          <w:sz w:val="28"/>
          <w:szCs w:val="28"/>
          <w:lang w:val="en-US" w:eastAsia="zh-CN"/>
        </w:rPr>
        <w:t>属地县级应急管理部门同意办理相应证照的意见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default" w:ascii="仿宋_GB2312" w:hAnsi="Arial" w:cs="Arial"/>
          <w:kern w:val="0"/>
          <w:sz w:val="28"/>
          <w:szCs w:val="28"/>
          <w:lang w:val="en-US" w:eastAsia="zh-CN"/>
        </w:rPr>
      </w:pPr>
      <w:r>
        <w:rPr>
          <w:rFonts w:hint="eastAsia" w:ascii="仿宋_GB2312" w:hAnsi="Arial" w:cs="Arial"/>
          <w:color w:val="222222"/>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bidi="ar-SA"/>
        </w:rPr>
        <w:t>（1）</w:t>
      </w:r>
      <w:r>
        <w:rPr>
          <w:rFonts w:hint="eastAsia" w:ascii="仿宋_GB2312" w:hAnsi="仿宋_GB2312" w:cs="仿宋_GB2312"/>
          <w:color w:val="auto"/>
          <w:kern w:val="0"/>
          <w:sz w:val="28"/>
          <w:szCs w:val="28"/>
          <w:highlight w:val="none"/>
          <w:lang w:val="en-US" w:eastAsia="zh-CN" w:bidi="ar-SA"/>
        </w:rPr>
        <w:t>相关负责人是否签署“同意办理”或“同意上报”等书面意见</w:t>
      </w:r>
      <w:r>
        <w:rPr>
          <w:rFonts w:hint="eastAsia" w:ascii="仿宋_GB2312" w:hAnsi="仿宋_GB2312" w:eastAsia="仿宋_GB2312" w:cs="仿宋_GB2312"/>
          <w:color w:val="auto"/>
          <w:kern w:val="0"/>
          <w:sz w:val="28"/>
          <w:szCs w:val="28"/>
          <w:highlight w:val="none"/>
          <w:lang w:val="en-US" w:eastAsia="zh-CN" w:bidi="ar-SA"/>
        </w:rPr>
        <w:t>；（２）</w:t>
      </w:r>
      <w:r>
        <w:rPr>
          <w:rFonts w:hint="eastAsia" w:ascii="仿宋_GB2312" w:hAnsi="仿宋_GB2312" w:cs="仿宋_GB2312"/>
          <w:color w:val="auto"/>
          <w:kern w:val="0"/>
          <w:sz w:val="28"/>
          <w:szCs w:val="28"/>
          <w:highlight w:val="none"/>
          <w:lang w:val="en-US" w:eastAsia="zh-CN" w:bidi="ar-SA"/>
        </w:rPr>
        <w:t>是否填写日期</w:t>
      </w:r>
      <w:r>
        <w:rPr>
          <w:rFonts w:hint="eastAsia" w:ascii="仿宋_GB2312" w:hAnsi="仿宋_GB2312" w:eastAsia="仿宋_GB2312" w:cs="仿宋_GB2312"/>
          <w:color w:val="auto"/>
          <w:kern w:val="0"/>
          <w:sz w:val="28"/>
          <w:szCs w:val="28"/>
          <w:highlight w:val="none"/>
          <w:lang w:val="en-US" w:eastAsia="zh-CN" w:bidi="ar-SA"/>
        </w:rPr>
        <w:t>；（</w:t>
      </w:r>
      <w:r>
        <w:rPr>
          <w:rFonts w:hint="eastAsia" w:ascii="仿宋_GB2312" w:hAnsi="仿宋_GB2312" w:cs="仿宋_GB2312"/>
          <w:color w:val="auto"/>
          <w:kern w:val="0"/>
          <w:sz w:val="28"/>
          <w:szCs w:val="28"/>
          <w:highlight w:val="none"/>
          <w:lang w:val="en-US" w:eastAsia="zh-CN" w:bidi="ar-SA"/>
        </w:rPr>
        <w:t>3</w:t>
      </w:r>
      <w:r>
        <w:rPr>
          <w:rFonts w:hint="eastAsia" w:ascii="仿宋_GB2312" w:hAnsi="仿宋_GB2312" w:eastAsia="仿宋_GB2312" w:cs="仿宋_GB2312"/>
          <w:color w:val="auto"/>
          <w:kern w:val="0"/>
          <w:sz w:val="28"/>
          <w:szCs w:val="28"/>
          <w:highlight w:val="none"/>
          <w:lang w:val="en-US" w:eastAsia="zh-CN" w:bidi="ar-SA"/>
        </w:rPr>
        <w:t>）是否</w:t>
      </w:r>
      <w:r>
        <w:rPr>
          <w:rFonts w:hint="eastAsia" w:ascii="仿宋_GB2312" w:hAnsi="仿宋_GB2312" w:cs="仿宋_GB2312"/>
          <w:color w:val="auto"/>
          <w:kern w:val="0"/>
          <w:sz w:val="28"/>
          <w:szCs w:val="28"/>
          <w:highlight w:val="none"/>
          <w:lang w:val="en-US" w:eastAsia="zh-CN" w:bidi="ar-SA"/>
        </w:rPr>
        <w:t>加盖本单位公章</w:t>
      </w:r>
      <w:r>
        <w:rPr>
          <w:rFonts w:hint="eastAsia" w:ascii="仿宋_GB2312" w:hAnsi="仿宋_GB2312" w:eastAsia="仿宋_GB2312" w:cs="仿宋_GB2312"/>
          <w:color w:val="auto"/>
          <w:kern w:val="0"/>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14.</w:t>
      </w:r>
      <w:r>
        <w:rPr>
          <w:rFonts w:hint="eastAsia" w:ascii="仿宋_GB2312" w:hAnsi="Arial" w:cs="Arial"/>
          <w:color w:val="222222"/>
          <w:kern w:val="0"/>
          <w:sz w:val="28"/>
          <w:szCs w:val="28"/>
          <w:lang w:val="en-US" w:eastAsia="zh-CN"/>
        </w:rPr>
        <w:t>生产设备、仓储设施和污染物处理设施情况说明材料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default" w:ascii="仿宋_GB2312" w:hAnsi="Arial" w:cs="Arial"/>
          <w:kern w:val="0"/>
          <w:sz w:val="28"/>
          <w:szCs w:val="28"/>
          <w:lang w:val="en-US" w:eastAsia="zh-CN"/>
        </w:rPr>
      </w:pPr>
      <w:r>
        <w:rPr>
          <w:rFonts w:hint="eastAsia" w:ascii="仿宋_GB2312" w:hAnsi="Arial" w:cs="Arial"/>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w:t>
      </w:r>
      <w:r>
        <w:rPr>
          <w:rFonts w:hint="eastAsia" w:ascii="仿宋_GB2312" w:hAnsi="仿宋_GB2312" w:cs="仿宋_GB2312"/>
          <w:color w:val="auto"/>
          <w:kern w:val="0"/>
          <w:sz w:val="28"/>
          <w:szCs w:val="28"/>
          <w:lang w:val="en-US" w:eastAsia="zh-CN"/>
        </w:rPr>
        <w:t>相关设备、设施在投入使用前是否经检测检验或</w:t>
      </w:r>
      <w:r>
        <w:rPr>
          <w:rFonts w:hint="eastAsia" w:ascii="仿宋_GB2312" w:hAnsi="仿宋_GB2312" w:eastAsia="仿宋_GB2312" w:cs="仿宋_GB2312"/>
          <w:color w:val="auto"/>
          <w:kern w:val="0"/>
          <w:sz w:val="28"/>
          <w:szCs w:val="28"/>
          <w:lang w:val="en-US" w:eastAsia="zh-CN"/>
        </w:rPr>
        <w:t>验收</w:t>
      </w:r>
      <w:r>
        <w:rPr>
          <w:rFonts w:hint="eastAsia" w:ascii="仿宋_GB2312" w:hAnsi="仿宋_GB2312" w:cs="仿宋_GB2312"/>
          <w:color w:val="auto"/>
          <w:kern w:val="0"/>
          <w:sz w:val="28"/>
          <w:szCs w:val="28"/>
          <w:lang w:val="en-US" w:eastAsia="zh-CN"/>
        </w:rPr>
        <w:t>合格</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2</w:t>
      </w:r>
      <w:r>
        <w:rPr>
          <w:rFonts w:hint="eastAsia" w:ascii="仿宋_GB2312" w:hAnsi="仿宋_GB2312" w:eastAsia="仿宋_GB2312" w:cs="仿宋_GB2312"/>
          <w:color w:val="auto"/>
          <w:kern w:val="0"/>
          <w:sz w:val="28"/>
          <w:szCs w:val="28"/>
          <w:lang w:val="en-US" w:eastAsia="zh-CN"/>
        </w:rPr>
        <w:t>）</w:t>
      </w:r>
      <w:r>
        <w:rPr>
          <w:rFonts w:hint="eastAsia" w:ascii="仿宋_GB2312" w:hAnsi="仿宋_GB2312" w:cs="仿宋_GB2312"/>
          <w:color w:val="auto"/>
          <w:kern w:val="0"/>
          <w:sz w:val="28"/>
          <w:szCs w:val="28"/>
          <w:lang w:val="en-US" w:eastAsia="zh-CN"/>
        </w:rPr>
        <w:t>相关设备、设施的数量、规格型号、安全防护措施等信息是否与申请单位实际情况相符</w:t>
      </w:r>
      <w:r>
        <w:rPr>
          <w:rFonts w:hint="eastAsia" w:ascii="仿宋_GB2312" w:hAnsi="仿宋_GB2312" w:eastAsia="仿宋_GB2312" w:cs="仿宋_GB2312"/>
          <w:color w:val="auto"/>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15.</w:t>
      </w:r>
      <w:r>
        <w:rPr>
          <w:rFonts w:hint="eastAsia" w:ascii="仿宋_GB2312" w:hAnsi="Arial" w:cs="Arial"/>
          <w:color w:val="222222"/>
          <w:kern w:val="0"/>
          <w:sz w:val="28"/>
          <w:szCs w:val="28"/>
          <w:lang w:val="en-US" w:eastAsia="zh-CN"/>
        </w:rPr>
        <w:t>易制毒化学品管理制度和环境突发事件应急预案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eastAsia" w:ascii="仿宋_GB2312" w:hAnsi="Arial" w:cs="Arial"/>
          <w:kern w:val="0"/>
          <w:sz w:val="28"/>
          <w:szCs w:val="28"/>
          <w:lang w:val="en-US" w:eastAsia="zh-CN"/>
        </w:rPr>
      </w:pPr>
      <w:r>
        <w:rPr>
          <w:rFonts w:hint="eastAsia" w:ascii="仿宋_GB2312" w:hAnsi="Arial" w:cs="Arial"/>
          <w:color w:val="222222"/>
          <w:kern w:val="0"/>
          <w:sz w:val="28"/>
          <w:szCs w:val="28"/>
          <w:lang w:val="en-US" w:eastAsia="zh-CN"/>
        </w:rPr>
        <w:t>审查要点：（1）是否履行了制度和预案的审批或批准手续；</w:t>
      </w:r>
      <w:r>
        <w:rPr>
          <w:rFonts w:hint="eastAsia" w:ascii="仿宋_GB2312" w:hAnsi="Arial" w:cs="Arial"/>
          <w:color w:val="auto"/>
          <w:kern w:val="0"/>
          <w:sz w:val="28"/>
          <w:szCs w:val="28"/>
          <w:lang w:val="en-US" w:eastAsia="zh-CN"/>
        </w:rPr>
        <w:t>（2）制定的制度是否与申请单位实际情况相符；（3）应急处置措施是否与申请单位实际情况相符。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16.</w:t>
      </w:r>
      <w:r>
        <w:rPr>
          <w:rFonts w:hint="eastAsia" w:ascii="仿宋_GB2312" w:hAnsi="Arial" w:cs="Arial"/>
          <w:color w:val="222222"/>
          <w:kern w:val="0"/>
          <w:sz w:val="28"/>
          <w:szCs w:val="28"/>
          <w:lang w:val="en-US" w:eastAsia="zh-CN"/>
        </w:rPr>
        <w:t>单位法定代表人或者主要负责人和技术、销售、管理人员的无毒品犯罪记录证明材料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default" w:ascii="仿宋_GB2312" w:hAnsi="Arial" w:cs="Arial"/>
          <w:kern w:val="0"/>
          <w:sz w:val="28"/>
          <w:szCs w:val="28"/>
          <w:lang w:val="en-US" w:eastAsia="zh-CN"/>
        </w:rPr>
      </w:pPr>
      <w:r>
        <w:rPr>
          <w:rFonts w:hint="eastAsia" w:ascii="仿宋_GB2312" w:hAnsi="Arial" w:cs="Arial"/>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w:t>
      </w:r>
      <w:r>
        <w:rPr>
          <w:rFonts w:hint="eastAsia" w:ascii="仿宋_GB2312" w:hAnsi="仿宋_GB2312" w:cs="仿宋_GB2312"/>
          <w:color w:val="auto"/>
          <w:kern w:val="0"/>
          <w:sz w:val="28"/>
          <w:szCs w:val="28"/>
          <w:lang w:val="en-US" w:eastAsia="zh-CN"/>
        </w:rPr>
        <w:t>人员身份信息</w:t>
      </w:r>
      <w:r>
        <w:rPr>
          <w:rFonts w:hint="eastAsia" w:ascii="仿宋_GB2312" w:hAnsi="仿宋_GB2312" w:eastAsia="仿宋_GB2312" w:cs="仿宋_GB2312"/>
          <w:color w:val="auto"/>
          <w:kern w:val="0"/>
          <w:sz w:val="28"/>
          <w:szCs w:val="28"/>
          <w:lang w:val="en-US" w:eastAsia="zh-CN"/>
        </w:rPr>
        <w:t>是否</w:t>
      </w:r>
      <w:r>
        <w:rPr>
          <w:rFonts w:hint="eastAsia" w:ascii="仿宋_GB2312" w:hAnsi="仿宋_GB2312" w:cs="仿宋_GB2312"/>
          <w:color w:val="auto"/>
          <w:kern w:val="0"/>
          <w:sz w:val="28"/>
          <w:szCs w:val="28"/>
          <w:lang w:val="en-US" w:eastAsia="zh-CN"/>
        </w:rPr>
        <w:t>准确</w:t>
      </w:r>
      <w:r>
        <w:rPr>
          <w:rFonts w:hint="eastAsia" w:ascii="仿宋_GB2312" w:hAnsi="仿宋_GB2312" w:eastAsia="仿宋_GB2312" w:cs="仿宋_GB2312"/>
          <w:color w:val="auto"/>
          <w:kern w:val="0"/>
          <w:sz w:val="28"/>
          <w:szCs w:val="28"/>
          <w:lang w:val="en-US" w:eastAsia="zh-CN"/>
        </w:rPr>
        <w:t>；（2）</w:t>
      </w:r>
      <w:r>
        <w:rPr>
          <w:rFonts w:hint="eastAsia" w:ascii="仿宋_GB2312" w:hAnsi="仿宋_GB2312" w:cs="仿宋_GB2312"/>
          <w:color w:val="auto"/>
          <w:kern w:val="0"/>
          <w:sz w:val="28"/>
          <w:szCs w:val="28"/>
          <w:lang w:val="en-US" w:eastAsia="zh-CN"/>
        </w:rPr>
        <w:t>证明材料</w:t>
      </w:r>
      <w:r>
        <w:rPr>
          <w:rFonts w:hint="eastAsia" w:ascii="仿宋_GB2312" w:hAnsi="仿宋_GB2312" w:eastAsia="仿宋_GB2312" w:cs="仿宋_GB2312"/>
          <w:color w:val="auto"/>
          <w:kern w:val="0"/>
          <w:sz w:val="28"/>
          <w:szCs w:val="28"/>
          <w:lang w:val="en-US" w:eastAsia="zh-CN"/>
        </w:rPr>
        <w:t>是否在有效期；</w:t>
      </w:r>
      <w:r>
        <w:rPr>
          <w:rFonts w:hint="eastAsia" w:ascii="仿宋_GB2312" w:hAnsi="仿宋_GB2312" w:cs="仿宋_GB2312"/>
          <w:color w:val="auto"/>
          <w:kern w:val="0"/>
          <w:sz w:val="28"/>
          <w:szCs w:val="28"/>
          <w:lang w:val="en-US" w:eastAsia="zh-CN"/>
        </w:rPr>
        <w:t>（3）证明事项与所申报事项</w:t>
      </w:r>
      <w:r>
        <w:rPr>
          <w:rFonts w:hint="eastAsia" w:ascii="仿宋_GB2312" w:hAnsi="仿宋_GB2312" w:eastAsia="仿宋_GB2312" w:cs="仿宋_GB2312"/>
          <w:color w:val="auto"/>
          <w:kern w:val="0"/>
          <w:sz w:val="28"/>
          <w:szCs w:val="28"/>
          <w:lang w:val="en-US" w:eastAsia="zh-CN"/>
        </w:rPr>
        <w:t>是否相符。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17.</w:t>
      </w:r>
      <w:r>
        <w:rPr>
          <w:rFonts w:hint="eastAsia" w:ascii="仿宋_GB2312" w:hAnsi="Arial" w:cs="Arial"/>
          <w:color w:val="222222"/>
          <w:kern w:val="0"/>
          <w:sz w:val="28"/>
          <w:szCs w:val="28"/>
          <w:lang w:val="en-US" w:eastAsia="zh-CN"/>
        </w:rPr>
        <w:t>产品包装说明和使用说明书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default"/>
          <w:lang w:val="en-US" w:eastAsia="zh-CN"/>
        </w:rPr>
      </w:pPr>
      <w:r>
        <w:rPr>
          <w:rFonts w:hint="eastAsia" w:ascii="仿宋_GB2312" w:hAnsi="Arial" w:cs="Arial"/>
          <w:color w:val="222222"/>
          <w:kern w:val="0"/>
          <w:sz w:val="28"/>
          <w:szCs w:val="28"/>
          <w:lang w:val="en-US" w:eastAsia="zh-CN"/>
        </w:rPr>
        <w:t>审查要</w:t>
      </w:r>
      <w:r>
        <w:rPr>
          <w:rFonts w:hint="eastAsia" w:ascii="仿宋_GB2312" w:hAnsi="Arial" w:cs="Arial"/>
          <w:color w:val="auto"/>
          <w:kern w:val="0"/>
          <w:sz w:val="28"/>
          <w:szCs w:val="28"/>
          <w:lang w:val="en-US" w:eastAsia="zh-CN"/>
        </w:rPr>
        <w:t>点：（1）是否按相关技术规范或标准要求编制</w:t>
      </w:r>
      <w:r>
        <w:rPr>
          <w:rFonts w:hint="eastAsia" w:ascii="仿宋_GB2312" w:hAnsi="Arial" w:cs="Arial"/>
          <w:color w:val="222222"/>
          <w:kern w:val="0"/>
          <w:sz w:val="28"/>
          <w:szCs w:val="28"/>
          <w:lang w:val="en-US" w:eastAsia="zh-CN"/>
        </w:rPr>
        <w:t>产品包装说明和使用说明书</w:t>
      </w:r>
      <w:r>
        <w:rPr>
          <w:rFonts w:hint="eastAsia" w:ascii="仿宋_GB2312" w:hAnsi="Arial" w:cs="Arial"/>
          <w:color w:val="auto"/>
          <w:kern w:val="0"/>
          <w:sz w:val="28"/>
          <w:szCs w:val="28"/>
          <w:lang w:val="en-US" w:eastAsia="zh-CN"/>
        </w:rPr>
        <w:t>；（2）说明内容与申请单位实际情况是否一致；（3）是否注明产品名称、厂家基本信息、产品危害性、应急处置措施、应急救援电话等重要信息。</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18.</w:t>
      </w:r>
      <w:r>
        <w:rPr>
          <w:rFonts w:hint="eastAsia" w:ascii="仿宋_GB2312" w:hAnsi="Arial" w:cs="Arial"/>
          <w:color w:val="222222"/>
          <w:kern w:val="0"/>
          <w:sz w:val="28"/>
          <w:szCs w:val="28"/>
          <w:lang w:val="en-US" w:eastAsia="zh-CN"/>
        </w:rPr>
        <w:t>单位法定代表人或者主要负责人和技术、管理人员具有相应安全生产知识的证明材料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default" w:ascii="仿宋_GB2312" w:hAnsi="Arial" w:cs="Arial"/>
          <w:kern w:val="0"/>
          <w:sz w:val="28"/>
          <w:szCs w:val="28"/>
          <w:lang w:val="en-US" w:eastAsia="zh-CN"/>
        </w:rPr>
      </w:pPr>
      <w:r>
        <w:rPr>
          <w:rFonts w:hint="eastAsia" w:ascii="仿宋_GB2312" w:hAnsi="Arial" w:cs="Arial"/>
          <w:color w:val="222222"/>
          <w:kern w:val="0"/>
          <w:sz w:val="28"/>
          <w:szCs w:val="28"/>
          <w:lang w:val="en-US" w:eastAsia="zh-CN"/>
        </w:rPr>
        <w:t>审查要点：</w:t>
      </w:r>
      <w:r>
        <w:rPr>
          <w:rFonts w:hint="eastAsia" w:ascii="仿宋_GB2312" w:hAnsi="Arial" w:cs="Arial"/>
          <w:color w:val="auto"/>
          <w:kern w:val="0"/>
          <w:sz w:val="28"/>
          <w:szCs w:val="28"/>
          <w:lang w:val="en-US" w:eastAsia="zh-CN"/>
        </w:rPr>
        <w:t>（1）人证是否相符；（2）证书是否在有效期；（3）证书类型是否与从业人员的从业类型是否相符。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ascii="仿宋_GB2312" w:hAnsi="Arial" w:cs="Arial"/>
          <w:color w:val="222222"/>
          <w:kern w:val="0"/>
          <w:sz w:val="28"/>
          <w:szCs w:val="28"/>
        </w:rPr>
      </w:pPr>
      <w:r>
        <w:rPr>
          <w:rFonts w:hint="eastAsia" w:ascii="仿宋_GB2312" w:hAnsi="Arial" w:cs="Arial"/>
          <w:kern w:val="0"/>
          <w:sz w:val="28"/>
          <w:szCs w:val="28"/>
          <w:lang w:val="en-US" w:eastAsia="zh-CN"/>
        </w:rPr>
        <w:t>19.单位法定代表人或者主要负责人和技术、管理人员具有相应易制毒化学品知识的证明材料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eastAsia" w:ascii="仿宋_GB2312" w:hAnsi="Arial" w:cs="Arial"/>
          <w:kern w:val="0"/>
          <w:sz w:val="28"/>
          <w:szCs w:val="28"/>
          <w:lang w:val="en-US" w:eastAsia="zh-CN"/>
        </w:rPr>
      </w:pPr>
      <w:r>
        <w:rPr>
          <w:rFonts w:hint="eastAsia" w:ascii="仿宋_GB2312" w:hAnsi="Arial" w:cs="Arial"/>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w:t>
      </w:r>
      <w:r>
        <w:rPr>
          <w:rFonts w:hint="eastAsia" w:ascii="仿宋_GB2312" w:hAnsi="仿宋_GB2312" w:cs="仿宋_GB2312"/>
          <w:color w:val="auto"/>
          <w:kern w:val="0"/>
          <w:sz w:val="28"/>
          <w:szCs w:val="28"/>
          <w:lang w:val="en-US" w:eastAsia="zh-CN"/>
        </w:rPr>
        <w:t>人员身份信息</w:t>
      </w:r>
      <w:r>
        <w:rPr>
          <w:rFonts w:hint="eastAsia" w:ascii="仿宋_GB2312" w:hAnsi="仿宋_GB2312" w:eastAsia="仿宋_GB2312" w:cs="仿宋_GB2312"/>
          <w:color w:val="auto"/>
          <w:kern w:val="0"/>
          <w:sz w:val="28"/>
          <w:szCs w:val="28"/>
          <w:lang w:val="en-US" w:eastAsia="zh-CN"/>
        </w:rPr>
        <w:t>是否</w:t>
      </w:r>
      <w:r>
        <w:rPr>
          <w:rFonts w:hint="eastAsia" w:ascii="仿宋_GB2312" w:hAnsi="仿宋_GB2312" w:cs="仿宋_GB2312"/>
          <w:color w:val="auto"/>
          <w:kern w:val="0"/>
          <w:sz w:val="28"/>
          <w:szCs w:val="28"/>
          <w:lang w:val="en-US" w:eastAsia="zh-CN"/>
        </w:rPr>
        <w:t>准确</w:t>
      </w:r>
      <w:r>
        <w:rPr>
          <w:rFonts w:hint="eastAsia" w:ascii="仿宋_GB2312" w:hAnsi="仿宋_GB2312" w:eastAsia="仿宋_GB2312" w:cs="仿宋_GB2312"/>
          <w:color w:val="auto"/>
          <w:kern w:val="0"/>
          <w:sz w:val="28"/>
          <w:szCs w:val="28"/>
          <w:lang w:val="en-US" w:eastAsia="zh-CN"/>
        </w:rPr>
        <w:t>；（2）</w:t>
      </w:r>
      <w:r>
        <w:rPr>
          <w:rFonts w:hint="eastAsia" w:ascii="仿宋_GB2312" w:hAnsi="仿宋_GB2312" w:cs="仿宋_GB2312"/>
          <w:color w:val="auto"/>
          <w:kern w:val="0"/>
          <w:sz w:val="28"/>
          <w:szCs w:val="28"/>
          <w:lang w:val="en-US" w:eastAsia="zh-CN"/>
        </w:rPr>
        <w:t>证明材料</w:t>
      </w:r>
      <w:r>
        <w:rPr>
          <w:rFonts w:hint="eastAsia" w:ascii="仿宋_GB2312" w:hAnsi="仿宋_GB2312" w:eastAsia="仿宋_GB2312" w:cs="仿宋_GB2312"/>
          <w:color w:val="auto"/>
          <w:kern w:val="0"/>
          <w:sz w:val="28"/>
          <w:szCs w:val="28"/>
          <w:lang w:val="en-US" w:eastAsia="zh-CN"/>
        </w:rPr>
        <w:t>是否在有效期；</w:t>
      </w:r>
      <w:r>
        <w:rPr>
          <w:rFonts w:hint="eastAsia" w:ascii="仿宋_GB2312" w:hAnsi="仿宋_GB2312" w:cs="仿宋_GB2312"/>
          <w:color w:val="auto"/>
          <w:kern w:val="0"/>
          <w:sz w:val="28"/>
          <w:szCs w:val="28"/>
          <w:lang w:val="en-US" w:eastAsia="zh-CN"/>
        </w:rPr>
        <w:t>（3）证明事项与所申报事项</w:t>
      </w:r>
      <w:r>
        <w:rPr>
          <w:rFonts w:hint="eastAsia" w:ascii="仿宋_GB2312" w:hAnsi="仿宋_GB2312" w:eastAsia="仿宋_GB2312" w:cs="仿宋_GB2312"/>
          <w:color w:val="auto"/>
          <w:kern w:val="0"/>
          <w:sz w:val="28"/>
          <w:szCs w:val="28"/>
          <w:lang w:val="en-US" w:eastAsia="zh-CN"/>
        </w:rPr>
        <w:t>是否相符。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20.易制毒化学品经营管理制度和包括销售机构、销售代理商、用户等内容的销售网络文件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eastAsia" w:ascii="仿宋_GB2312" w:hAnsi="Arial" w:cs="Arial"/>
          <w:kern w:val="0"/>
          <w:sz w:val="28"/>
          <w:szCs w:val="28"/>
          <w:lang w:val="en-US" w:eastAsia="zh-CN"/>
        </w:rPr>
      </w:pPr>
      <w:r>
        <w:rPr>
          <w:rFonts w:hint="eastAsia" w:ascii="仿宋_GB2312" w:hAnsi="Arial" w:cs="Arial"/>
          <w:color w:val="222222"/>
          <w:kern w:val="0"/>
          <w:sz w:val="28"/>
          <w:szCs w:val="28"/>
          <w:lang w:val="en-US" w:eastAsia="zh-CN"/>
        </w:rPr>
        <w:t>审查要点：（1）是否履行了制度文件的审批或批准手续；</w:t>
      </w:r>
      <w:r>
        <w:rPr>
          <w:rFonts w:hint="eastAsia" w:ascii="仿宋_GB2312" w:hAnsi="Arial" w:cs="Arial"/>
          <w:color w:val="auto"/>
          <w:kern w:val="0"/>
          <w:sz w:val="28"/>
          <w:szCs w:val="28"/>
          <w:lang w:val="en-US" w:eastAsia="zh-CN"/>
        </w:rPr>
        <w:t>（2）制定的制度是否与申请单位实际情况相符。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21.法定代表人或者主要负责人和销售、管理人员具有相应易制毒化学品知识的证明材料</w:t>
      </w:r>
      <w:r>
        <w:rPr>
          <w:rFonts w:hint="eastAsia" w:ascii="仿宋_GB2312" w:hAnsi="Arial" w:cs="Arial"/>
          <w:color w:val="222222"/>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eastAsia" w:ascii="仿宋_GB2312" w:hAnsi="Arial" w:cs="Arial"/>
          <w:kern w:val="0"/>
          <w:sz w:val="28"/>
          <w:szCs w:val="28"/>
          <w:lang w:val="en-US" w:eastAsia="zh-CN"/>
        </w:rPr>
      </w:pPr>
      <w:r>
        <w:rPr>
          <w:rFonts w:hint="eastAsia" w:ascii="仿宋_GB2312" w:hAnsi="Arial" w:cs="Arial"/>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w:t>
      </w:r>
      <w:r>
        <w:rPr>
          <w:rFonts w:hint="eastAsia" w:ascii="仿宋_GB2312" w:hAnsi="仿宋_GB2312" w:cs="仿宋_GB2312"/>
          <w:color w:val="auto"/>
          <w:kern w:val="0"/>
          <w:sz w:val="28"/>
          <w:szCs w:val="28"/>
          <w:lang w:val="en-US" w:eastAsia="zh-CN"/>
        </w:rPr>
        <w:t>人员身份信息</w:t>
      </w:r>
      <w:r>
        <w:rPr>
          <w:rFonts w:hint="eastAsia" w:ascii="仿宋_GB2312" w:hAnsi="仿宋_GB2312" w:eastAsia="仿宋_GB2312" w:cs="仿宋_GB2312"/>
          <w:color w:val="auto"/>
          <w:kern w:val="0"/>
          <w:sz w:val="28"/>
          <w:szCs w:val="28"/>
          <w:lang w:val="en-US" w:eastAsia="zh-CN"/>
        </w:rPr>
        <w:t>是否</w:t>
      </w:r>
      <w:r>
        <w:rPr>
          <w:rFonts w:hint="eastAsia" w:ascii="仿宋_GB2312" w:hAnsi="仿宋_GB2312" w:cs="仿宋_GB2312"/>
          <w:color w:val="auto"/>
          <w:kern w:val="0"/>
          <w:sz w:val="28"/>
          <w:szCs w:val="28"/>
          <w:lang w:val="en-US" w:eastAsia="zh-CN"/>
        </w:rPr>
        <w:t>准确</w:t>
      </w:r>
      <w:r>
        <w:rPr>
          <w:rFonts w:hint="eastAsia" w:ascii="仿宋_GB2312" w:hAnsi="仿宋_GB2312" w:eastAsia="仿宋_GB2312" w:cs="仿宋_GB2312"/>
          <w:color w:val="auto"/>
          <w:kern w:val="0"/>
          <w:sz w:val="28"/>
          <w:szCs w:val="28"/>
          <w:lang w:val="en-US" w:eastAsia="zh-CN"/>
        </w:rPr>
        <w:t>；（2）</w:t>
      </w:r>
      <w:r>
        <w:rPr>
          <w:rFonts w:hint="eastAsia" w:ascii="仿宋_GB2312" w:hAnsi="仿宋_GB2312" w:cs="仿宋_GB2312"/>
          <w:color w:val="auto"/>
          <w:kern w:val="0"/>
          <w:sz w:val="28"/>
          <w:szCs w:val="28"/>
          <w:lang w:val="en-US" w:eastAsia="zh-CN"/>
        </w:rPr>
        <w:t>证明材料</w:t>
      </w:r>
      <w:r>
        <w:rPr>
          <w:rFonts w:hint="eastAsia" w:ascii="仿宋_GB2312" w:hAnsi="仿宋_GB2312" w:eastAsia="仿宋_GB2312" w:cs="仿宋_GB2312"/>
          <w:color w:val="auto"/>
          <w:kern w:val="0"/>
          <w:sz w:val="28"/>
          <w:szCs w:val="28"/>
          <w:lang w:val="en-US" w:eastAsia="zh-CN"/>
        </w:rPr>
        <w:t>是否在有效期；</w:t>
      </w:r>
      <w:r>
        <w:rPr>
          <w:rFonts w:hint="eastAsia" w:ascii="仿宋_GB2312" w:hAnsi="仿宋_GB2312" w:cs="仿宋_GB2312"/>
          <w:color w:val="auto"/>
          <w:kern w:val="0"/>
          <w:sz w:val="28"/>
          <w:szCs w:val="28"/>
          <w:lang w:val="en-US" w:eastAsia="zh-CN"/>
        </w:rPr>
        <w:t>（3）证明事项与所申报事项</w:t>
      </w:r>
      <w:r>
        <w:rPr>
          <w:rFonts w:hint="eastAsia" w:ascii="仿宋_GB2312" w:hAnsi="仿宋_GB2312" w:eastAsia="仿宋_GB2312" w:cs="仿宋_GB2312"/>
          <w:color w:val="auto"/>
          <w:kern w:val="0"/>
          <w:sz w:val="28"/>
          <w:szCs w:val="28"/>
          <w:lang w:val="en-US" w:eastAsia="zh-CN"/>
        </w:rPr>
        <w:t>是否相符。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22.经营场所、仓储设施情况说明材料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eastAsia" w:ascii="仿宋_GB2312" w:hAnsi="Arial" w:cs="Arial"/>
          <w:kern w:val="0"/>
          <w:sz w:val="28"/>
          <w:szCs w:val="28"/>
          <w:lang w:val="en-US" w:eastAsia="zh-CN"/>
        </w:rPr>
      </w:pPr>
      <w:r>
        <w:rPr>
          <w:rFonts w:hint="eastAsia" w:ascii="仿宋_GB2312" w:hAnsi="Arial" w:cs="Arial"/>
          <w:color w:val="222222"/>
          <w:kern w:val="0"/>
          <w:sz w:val="28"/>
          <w:szCs w:val="28"/>
          <w:lang w:val="en-US" w:eastAsia="zh-CN"/>
        </w:rPr>
        <w:t>审查要点</w:t>
      </w:r>
      <w:r>
        <w:rPr>
          <w:rFonts w:hint="eastAsia" w:ascii="仿宋_GB2312" w:hAnsi="Arial" w:cs="Arial"/>
          <w:color w:val="auto"/>
          <w:kern w:val="0"/>
          <w:sz w:val="28"/>
          <w:szCs w:val="28"/>
          <w:lang w:val="en-US" w:eastAsia="zh-CN"/>
        </w:rPr>
        <w:t>：（1）是否有</w:t>
      </w:r>
      <w:r>
        <w:rPr>
          <w:rFonts w:hint="eastAsia" w:ascii="仿宋_GB2312" w:hAnsi="Arial" w:cs="Arial"/>
          <w:kern w:val="0"/>
          <w:sz w:val="28"/>
          <w:szCs w:val="28"/>
          <w:lang w:val="en-US" w:eastAsia="zh-CN"/>
        </w:rPr>
        <w:t>经营场所、</w:t>
      </w:r>
      <w:r>
        <w:rPr>
          <w:rFonts w:hint="eastAsia" w:ascii="仿宋_GB2312" w:hAnsi="Arial" w:cs="Arial"/>
          <w:color w:val="auto"/>
          <w:kern w:val="0"/>
          <w:sz w:val="28"/>
          <w:szCs w:val="28"/>
          <w:lang w:val="en-US" w:eastAsia="zh-CN"/>
        </w:rPr>
        <w:t>储存设施的有关证明文件或资料；（２）如有租赁关系，双方是否签订了相应租赁协议，租赁协议是否在有效期。</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rPr>
          <w:rFonts w:hint="default" w:ascii="仿宋_GB2312" w:hAnsi="Arial" w:cs="Arial"/>
          <w:kern w:val="0"/>
          <w:sz w:val="28"/>
          <w:szCs w:val="28"/>
          <w:lang w:val="en-US" w:eastAsia="zh-CN"/>
        </w:rPr>
      </w:pPr>
      <w:r>
        <w:rPr>
          <w:rFonts w:hint="eastAsia" w:ascii="仿宋_GB2312" w:hAnsi="Arial" w:cs="Arial"/>
          <w:kern w:val="0"/>
          <w:sz w:val="28"/>
          <w:szCs w:val="28"/>
          <w:lang w:val="en-US" w:eastAsia="zh-CN"/>
        </w:rPr>
        <w:t>23.易制毒化学品管理制度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rPr>
          <w:rFonts w:hint="eastAsia"/>
        </w:rPr>
      </w:pPr>
      <w:r>
        <w:rPr>
          <w:rFonts w:hint="eastAsia" w:ascii="仿宋_GB2312" w:hAnsi="Arial" w:cs="Arial"/>
          <w:color w:val="222222"/>
          <w:kern w:val="0"/>
          <w:sz w:val="28"/>
          <w:szCs w:val="28"/>
          <w:lang w:val="en-US" w:eastAsia="zh-CN"/>
        </w:rPr>
        <w:t>审查要点：（1）是否履行了制度文件的审批或批准手续；</w:t>
      </w:r>
      <w:r>
        <w:rPr>
          <w:rFonts w:hint="eastAsia" w:ascii="仿宋_GB2312" w:hAnsi="Arial" w:cs="Arial"/>
          <w:color w:val="auto"/>
          <w:kern w:val="0"/>
          <w:sz w:val="28"/>
          <w:szCs w:val="28"/>
          <w:lang w:val="en-US" w:eastAsia="zh-CN"/>
        </w:rPr>
        <w:t>（2）制定的制度是否与申请单位实际情况相符。</w:t>
      </w:r>
    </w:p>
    <w:p>
      <w:pPr>
        <w:widowControl/>
        <w:numPr>
          <w:ilvl w:val="0"/>
          <w:numId w:val="0"/>
        </w:numPr>
        <w:spacing w:line="560" w:lineRule="exact"/>
        <w:ind w:firstLine="562" w:firstLineChars="200"/>
        <w:jc w:val="left"/>
        <w:outlineLvl w:val="1"/>
        <w:rPr>
          <w:rFonts w:ascii="仿宋_GB2312" w:hAnsi="Arial" w:cs="Arial"/>
          <w:color w:val="222222"/>
          <w:kern w:val="0"/>
          <w:sz w:val="28"/>
          <w:szCs w:val="28"/>
        </w:rPr>
      </w:pPr>
      <w:r>
        <w:rPr>
          <w:rFonts w:hint="eastAsia" w:ascii="仿宋_GB2312" w:hAnsi="Arial" w:cs="Arial"/>
          <w:b/>
          <w:bCs/>
          <w:color w:val="222222"/>
          <w:kern w:val="0"/>
          <w:sz w:val="28"/>
          <w:szCs w:val="28"/>
          <w:lang w:eastAsia="zh-CN"/>
        </w:rPr>
        <w:t>（二）</w:t>
      </w:r>
      <w:r>
        <w:rPr>
          <w:rFonts w:hint="eastAsia" w:ascii="仿宋_GB2312" w:hAnsi="Arial" w:cs="Arial"/>
          <w:b/>
          <w:bCs/>
          <w:color w:val="222222"/>
          <w:kern w:val="0"/>
          <w:sz w:val="28"/>
          <w:szCs w:val="28"/>
        </w:rPr>
        <w:t>情形材料</w:t>
      </w:r>
    </w:p>
    <w:p>
      <w:pPr>
        <w:widowControl/>
        <w:spacing w:line="560" w:lineRule="exact"/>
        <w:ind w:firstLine="560" w:firstLineChars="200"/>
        <w:jc w:val="left"/>
        <w:rPr>
          <w:rFonts w:ascii="仿宋_GB2312" w:hAnsi="Arial" w:cs="Arial"/>
          <w:color w:val="222222"/>
          <w:kern w:val="0"/>
          <w:sz w:val="28"/>
          <w:szCs w:val="28"/>
        </w:rPr>
      </w:pPr>
      <w:r>
        <w:rPr>
          <w:rFonts w:hint="eastAsia" w:ascii="仿宋_GB2312" w:hAnsi="Arial" w:cs="Arial"/>
          <w:color w:val="222222"/>
          <w:kern w:val="0"/>
          <w:sz w:val="28"/>
          <w:szCs w:val="28"/>
        </w:rPr>
        <w:t>1.授权委托书以及代理人的中华人民共和国居民身份证</w:t>
      </w:r>
    </w:p>
    <w:p>
      <w:pPr>
        <w:keepNext w:val="0"/>
        <w:keepLines w:val="0"/>
        <w:pageBreakBefore w:val="0"/>
        <w:widowControl/>
        <w:numPr>
          <w:ilvl w:val="0"/>
          <w:numId w:val="0"/>
        </w:numPr>
        <w:shd w:val="clear" w:color="auto"/>
        <w:kinsoku/>
        <w:wordWrap/>
        <w:overflowPunct/>
        <w:topLinePunct w:val="0"/>
        <w:autoSpaceDE/>
        <w:autoSpaceDN/>
        <w:bidi w:val="0"/>
        <w:adjustRightInd/>
        <w:snapToGrid/>
        <w:spacing w:line="560" w:lineRule="exact"/>
        <w:ind w:leftChars="0" w:firstLine="560" w:firstLineChars="200"/>
        <w:jc w:val="left"/>
        <w:textAlignment w:val="auto"/>
        <w:rPr>
          <w:rFonts w:hint="eastAsia" w:ascii="仿宋_GB2312" w:hAnsi="仿宋_GB2312" w:eastAsia="仿宋_GB2312" w:cs="仿宋_GB2312"/>
          <w:color w:val="auto"/>
          <w:kern w:val="0"/>
          <w:sz w:val="28"/>
          <w:szCs w:val="28"/>
          <w:highlight w:val="none"/>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仿宋_GB2312" w:eastAsia="仿宋_GB2312" w:cs="仿宋_GB2312"/>
          <w:color w:val="auto"/>
          <w:kern w:val="0"/>
          <w:sz w:val="28"/>
          <w:szCs w:val="28"/>
          <w:highlight w:val="none"/>
          <w:lang w:val="en-US" w:eastAsia="zh-CN"/>
        </w:rPr>
        <w:t>（1）</w:t>
      </w:r>
      <w:r>
        <w:rPr>
          <w:rFonts w:hint="eastAsia" w:ascii="仿宋_GB2312" w:hAnsi="仿宋_GB2312" w:cs="仿宋_GB2312"/>
          <w:color w:val="auto"/>
          <w:kern w:val="0"/>
          <w:sz w:val="28"/>
          <w:szCs w:val="28"/>
          <w:highlight w:val="none"/>
          <w:lang w:val="en-US" w:eastAsia="zh-CN"/>
        </w:rPr>
        <w:t>授权</w:t>
      </w:r>
      <w:r>
        <w:rPr>
          <w:rFonts w:hint="eastAsia" w:ascii="仿宋_GB2312" w:hAnsi="仿宋_GB2312" w:eastAsia="仿宋_GB2312" w:cs="仿宋_GB2312"/>
          <w:color w:val="auto"/>
          <w:kern w:val="0"/>
          <w:sz w:val="28"/>
          <w:szCs w:val="28"/>
          <w:highlight w:val="none"/>
          <w:lang w:val="en-US" w:eastAsia="zh-CN"/>
        </w:rPr>
        <w:t>委托书填写完整准确；（2）身份证是否在有效期内，核验人证是否一致。</w:t>
      </w:r>
    </w:p>
    <w:p>
      <w:pPr>
        <w:pStyle w:val="2"/>
      </w:pPr>
    </w:p>
    <w:p>
      <w:pPr>
        <w:jc w:val="center"/>
      </w:pPr>
      <w:r>
        <w:rPr>
          <w:rFonts w:hint="eastAsia"/>
        </w:rPr>
        <w:drawing>
          <wp:inline distT="0" distB="0" distL="114300" distR="114300">
            <wp:extent cx="2929255" cy="3623945"/>
            <wp:effectExtent l="0" t="0" r="12065" b="3175"/>
            <wp:docPr id="9" name="图片 9" descr="代办人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代办人身份证"/>
                    <pic:cNvPicPr>
                      <a:picLocks noChangeAspect="1"/>
                    </pic:cNvPicPr>
                  </pic:nvPicPr>
                  <pic:blipFill>
                    <a:blip r:embed="rId8"/>
                    <a:stretch>
                      <a:fillRect/>
                    </a:stretch>
                  </pic:blipFill>
                  <pic:spPr>
                    <a:xfrm>
                      <a:off x="0" y="0"/>
                      <a:ext cx="2929255" cy="3623945"/>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left="0" w:leftChars="0" w:firstLine="560" w:firstLineChars="200"/>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2.专职安全生产管理人员的学历证书、技术职称证书或者危险物品安全类注册安全工程师资格证书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222222"/>
          <w:kern w:val="0"/>
          <w:sz w:val="28"/>
          <w:szCs w:val="28"/>
          <w:lang w:val="en-US" w:eastAsia="zh-CN"/>
        </w:rPr>
        <w:t>审查要</w:t>
      </w:r>
      <w:r>
        <w:rPr>
          <w:rFonts w:hint="eastAsia" w:ascii="仿宋_GB2312" w:hAnsi="仿宋_GB2312" w:eastAsia="仿宋_GB2312" w:cs="仿宋_GB2312"/>
          <w:color w:val="auto"/>
          <w:kern w:val="0"/>
          <w:sz w:val="28"/>
          <w:szCs w:val="28"/>
          <w:lang w:val="en-US" w:eastAsia="zh-CN"/>
        </w:rPr>
        <w:t>点：（1）人证是否相符；（2）证书是否在有效期；（３）证书类型是否与从业人员的从业类型是否相符。</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left="480" w:leftChars="200" w:firstLine="0" w:firstLineChars="0"/>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3.危险化学品建设项目安全设施竣工验收报告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（1）验收报告是否加盖公章；（</w:t>
      </w:r>
      <w:r>
        <w:rPr>
          <w:rFonts w:hint="eastAsia" w:ascii="仿宋_GB2312" w:hAnsi="仿宋_GB2312" w:cs="仿宋_GB2312"/>
          <w:color w:val="auto"/>
          <w:kern w:val="0"/>
          <w:sz w:val="28"/>
          <w:szCs w:val="28"/>
          <w:lang w:val="en-US" w:eastAsia="zh-CN"/>
        </w:rPr>
        <w:t>2</w:t>
      </w:r>
      <w:r>
        <w:rPr>
          <w:rFonts w:hint="eastAsia" w:ascii="仿宋_GB2312" w:hAnsi="仿宋_GB2312" w:eastAsia="仿宋_GB2312" w:cs="仿宋_GB2312"/>
          <w:color w:val="auto"/>
          <w:kern w:val="0"/>
          <w:sz w:val="28"/>
          <w:szCs w:val="28"/>
          <w:lang w:val="en-US" w:eastAsia="zh-CN"/>
        </w:rPr>
        <w:t>）参与验收的评价人员、审评专家、企业相关人员是否在对应负责人栏目签字；（</w:t>
      </w:r>
      <w:r>
        <w:rPr>
          <w:rFonts w:hint="eastAsia" w:ascii="仿宋_GB2312" w:hAnsi="仿宋_GB2312" w:cs="仿宋_GB2312"/>
          <w:color w:val="auto"/>
          <w:kern w:val="0"/>
          <w:sz w:val="28"/>
          <w:szCs w:val="28"/>
          <w:lang w:val="en-US" w:eastAsia="zh-CN"/>
        </w:rPr>
        <w:t>3</w:t>
      </w:r>
      <w:r>
        <w:rPr>
          <w:rFonts w:hint="eastAsia" w:ascii="仿宋_GB2312" w:hAnsi="仿宋_GB2312" w:eastAsia="仿宋_GB2312" w:cs="仿宋_GB2312"/>
          <w:color w:val="auto"/>
          <w:kern w:val="0"/>
          <w:sz w:val="28"/>
          <w:szCs w:val="28"/>
          <w:lang w:val="en-US" w:eastAsia="zh-CN"/>
        </w:rPr>
        <w:t>）是否写明“通过验收”的字样。</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left="480" w:leftChars="200" w:firstLine="0" w:firstLineChars="0"/>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4.安全评价报告</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222222"/>
          <w:kern w:val="0"/>
          <w:sz w:val="28"/>
          <w:szCs w:val="28"/>
          <w:lang w:val="en-US" w:eastAsia="zh-CN"/>
        </w:rPr>
        <w:t>审查要点：</w:t>
      </w:r>
      <w:r>
        <w:rPr>
          <w:rFonts w:hint="eastAsia" w:ascii="仿宋_GB2312" w:hAnsi="仿宋_GB2312" w:cs="仿宋_GB2312"/>
          <w:color w:val="auto"/>
          <w:kern w:val="0"/>
          <w:sz w:val="28"/>
          <w:szCs w:val="28"/>
          <w:lang w:val="en-US" w:eastAsia="zh-CN"/>
        </w:rPr>
        <w:t>（1）相应</w:t>
      </w:r>
      <w:r>
        <w:rPr>
          <w:rFonts w:hint="eastAsia" w:ascii="仿宋_GB2312" w:hAnsi="仿宋_GB2312" w:eastAsia="仿宋_GB2312" w:cs="仿宋_GB2312"/>
          <w:color w:val="auto"/>
          <w:kern w:val="0"/>
          <w:sz w:val="28"/>
          <w:szCs w:val="28"/>
          <w:lang w:val="en-US" w:eastAsia="zh-CN" w:bidi="ar-SA"/>
        </w:rPr>
        <w:t>安全</w:t>
      </w:r>
      <w:r>
        <w:rPr>
          <w:rFonts w:hint="eastAsia" w:ascii="仿宋_GB2312" w:hAnsi="仿宋_GB2312" w:cs="仿宋_GB2312"/>
          <w:color w:val="auto"/>
          <w:kern w:val="0"/>
          <w:sz w:val="28"/>
          <w:szCs w:val="28"/>
          <w:lang w:val="en-US" w:eastAsia="zh-CN" w:bidi="ar-SA"/>
        </w:rPr>
        <w:t>评价报告</w:t>
      </w:r>
      <w:r>
        <w:rPr>
          <w:rFonts w:hint="eastAsia" w:ascii="仿宋_GB2312" w:hAnsi="仿宋_GB2312" w:cs="仿宋_GB2312"/>
          <w:color w:val="auto"/>
          <w:kern w:val="0"/>
          <w:sz w:val="28"/>
          <w:szCs w:val="28"/>
          <w:lang w:val="en-US" w:eastAsia="zh-CN"/>
        </w:rPr>
        <w:t>编制单位是否在封面、综合评价结论等处加盖公章；（2）相应</w:t>
      </w:r>
      <w:r>
        <w:rPr>
          <w:rFonts w:hint="eastAsia" w:ascii="仿宋_GB2312" w:hAnsi="仿宋_GB2312" w:eastAsia="仿宋_GB2312" w:cs="仿宋_GB2312"/>
          <w:color w:val="auto"/>
          <w:kern w:val="0"/>
          <w:sz w:val="28"/>
          <w:szCs w:val="28"/>
          <w:lang w:val="en-US" w:eastAsia="zh-CN" w:bidi="ar-SA"/>
        </w:rPr>
        <w:t>安全</w:t>
      </w:r>
      <w:r>
        <w:rPr>
          <w:rFonts w:hint="eastAsia" w:ascii="仿宋_GB2312" w:hAnsi="仿宋_GB2312" w:cs="仿宋_GB2312"/>
          <w:color w:val="auto"/>
          <w:kern w:val="0"/>
          <w:sz w:val="28"/>
          <w:szCs w:val="28"/>
          <w:lang w:val="en-US" w:eastAsia="zh-CN" w:bidi="ar-SA"/>
        </w:rPr>
        <w:t>评价报告</w:t>
      </w:r>
      <w:r>
        <w:rPr>
          <w:rFonts w:hint="eastAsia" w:ascii="仿宋_GB2312" w:hAnsi="仿宋_GB2312" w:cs="仿宋_GB2312"/>
          <w:color w:val="auto"/>
          <w:kern w:val="0"/>
          <w:sz w:val="28"/>
          <w:szCs w:val="28"/>
          <w:lang w:val="en-US" w:eastAsia="zh-CN"/>
        </w:rPr>
        <w:t>编制单位的《安全评价机构资质证书》是否在有效期；（3）评价人员、审评专家是否在对应负责人栏目签字。</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left="0" w:leftChars="0" w:firstLine="478" w:firstLineChars="171"/>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5.如涉及危险化学品重大危险源，则须提交危险化学品重大危险源及其应急预案的备案证明文件、资料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（1）是否在有效期；（2）构成</w:t>
      </w:r>
      <w:r>
        <w:rPr>
          <w:rFonts w:hint="eastAsia" w:ascii="仿宋_GB2312" w:hAnsi="仿宋_GB2312" w:eastAsia="仿宋_GB2312" w:cs="仿宋_GB2312"/>
          <w:color w:val="auto"/>
          <w:kern w:val="0"/>
          <w:sz w:val="28"/>
          <w:szCs w:val="28"/>
          <w:lang w:val="en-US" w:eastAsia="zh-CN" w:bidi="ar-SA"/>
        </w:rPr>
        <w:t>重大危险源的危险化学品品种、数量及其</w:t>
      </w:r>
      <w:r>
        <w:rPr>
          <w:rFonts w:hint="eastAsia" w:ascii="仿宋_GB2312" w:hAnsi="仿宋_GB2312" w:eastAsia="仿宋_GB2312" w:cs="仿宋_GB2312"/>
          <w:color w:val="auto"/>
          <w:kern w:val="0"/>
          <w:sz w:val="28"/>
          <w:szCs w:val="28"/>
          <w:lang w:val="en-US" w:eastAsia="zh-CN"/>
        </w:rPr>
        <w:t>预案内容是否符合企业实际。</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left="480" w:leftChars="200" w:firstLine="0" w:firstLineChars="0"/>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6.安全生产费用提取和使用规定的文件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（1）是否加盖本单位公章；（2）</w:t>
      </w:r>
      <w:r>
        <w:rPr>
          <w:rFonts w:hint="eastAsia" w:ascii="Arial" w:hAnsi="Arial" w:cs="Arial"/>
          <w:color w:val="333333"/>
          <w:sz w:val="28"/>
          <w:szCs w:val="28"/>
          <w:shd w:val="clear" w:color="auto" w:fill="FFFFFF"/>
        </w:rPr>
        <w:t>费用提取和使用是</w:t>
      </w:r>
      <w:r>
        <w:rPr>
          <w:rFonts w:hint="eastAsia" w:ascii="Arial" w:hAnsi="Arial" w:cs="Arial"/>
          <w:color w:val="auto"/>
          <w:sz w:val="28"/>
          <w:szCs w:val="28"/>
          <w:shd w:val="clear" w:color="auto" w:fill="FFFFFF"/>
        </w:rPr>
        <w:t>否符合</w:t>
      </w:r>
      <w:r>
        <w:rPr>
          <w:rFonts w:hint="eastAsia" w:ascii="Arial" w:hAnsi="Arial" w:cs="Arial"/>
          <w:color w:val="auto"/>
          <w:sz w:val="28"/>
          <w:szCs w:val="28"/>
          <w:shd w:val="clear" w:color="auto" w:fill="FFFFFF"/>
          <w:lang w:eastAsia="zh-CN"/>
        </w:rPr>
        <w:t>有关规定</w:t>
      </w:r>
      <w:r>
        <w:rPr>
          <w:rFonts w:hint="eastAsia" w:ascii="仿宋_GB2312" w:hAnsi="仿宋_GB2312" w:eastAsia="仿宋_GB2312" w:cs="仿宋_GB2312"/>
          <w:color w:val="auto"/>
          <w:kern w:val="0"/>
          <w:sz w:val="28"/>
          <w:szCs w:val="28"/>
          <w:lang w:val="en-US"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left="0" w:leftChars="0" w:firstLine="478" w:firstLineChars="171"/>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7.单位法定代表人或者主要负责人和技术、管理人员具有相应安全生产知识的证明材料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left="0" w:leftChars="0" w:firstLine="478" w:firstLineChars="171"/>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8.单位法定代表人或者主要负责人和技术、管理人员具有相应易制毒化学品知识的证明材料</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222222"/>
          <w:kern w:val="0"/>
          <w:sz w:val="28"/>
          <w:szCs w:val="28"/>
          <w:lang w:val="en-US" w:eastAsia="zh-CN"/>
        </w:rPr>
        <w:t>审查要点：</w:t>
      </w:r>
      <w:r>
        <w:rPr>
          <w:rFonts w:hint="eastAsia" w:ascii="仿宋_GB2312" w:hAnsi="仿宋_GB2312" w:eastAsia="仿宋_GB2312" w:cs="仿宋_GB2312"/>
          <w:color w:val="auto"/>
          <w:kern w:val="0"/>
          <w:sz w:val="28"/>
          <w:szCs w:val="28"/>
          <w:lang w:val="en-US" w:eastAsia="zh-CN"/>
        </w:rPr>
        <w:t>（1）</w:t>
      </w:r>
      <w:r>
        <w:rPr>
          <w:rFonts w:hint="eastAsia" w:ascii="仿宋_GB2312" w:hAnsi="仿宋_GB2312" w:cs="仿宋_GB2312"/>
          <w:color w:val="auto"/>
          <w:kern w:val="0"/>
          <w:sz w:val="28"/>
          <w:szCs w:val="28"/>
          <w:lang w:val="en-US" w:eastAsia="zh-CN"/>
        </w:rPr>
        <w:t>人员身份信息</w:t>
      </w:r>
      <w:r>
        <w:rPr>
          <w:rFonts w:hint="eastAsia" w:ascii="仿宋_GB2312" w:hAnsi="仿宋_GB2312" w:eastAsia="仿宋_GB2312" w:cs="仿宋_GB2312"/>
          <w:color w:val="auto"/>
          <w:kern w:val="0"/>
          <w:sz w:val="28"/>
          <w:szCs w:val="28"/>
          <w:lang w:val="en-US" w:eastAsia="zh-CN"/>
        </w:rPr>
        <w:t>是否</w:t>
      </w:r>
      <w:r>
        <w:rPr>
          <w:rFonts w:hint="eastAsia" w:ascii="仿宋_GB2312" w:hAnsi="仿宋_GB2312" w:cs="仿宋_GB2312"/>
          <w:color w:val="auto"/>
          <w:kern w:val="0"/>
          <w:sz w:val="28"/>
          <w:szCs w:val="28"/>
          <w:lang w:val="en-US" w:eastAsia="zh-CN"/>
        </w:rPr>
        <w:t>准确</w:t>
      </w:r>
      <w:r>
        <w:rPr>
          <w:rFonts w:hint="eastAsia" w:ascii="仿宋_GB2312" w:hAnsi="仿宋_GB2312" w:eastAsia="仿宋_GB2312" w:cs="仿宋_GB2312"/>
          <w:color w:val="auto"/>
          <w:kern w:val="0"/>
          <w:sz w:val="28"/>
          <w:szCs w:val="28"/>
          <w:lang w:val="en-US" w:eastAsia="zh-CN"/>
        </w:rPr>
        <w:t>；（2）</w:t>
      </w:r>
      <w:r>
        <w:rPr>
          <w:rFonts w:hint="eastAsia" w:ascii="仿宋_GB2312" w:hAnsi="仿宋_GB2312" w:cs="仿宋_GB2312"/>
          <w:color w:val="auto"/>
          <w:kern w:val="0"/>
          <w:sz w:val="28"/>
          <w:szCs w:val="28"/>
          <w:lang w:val="en-US" w:eastAsia="zh-CN"/>
        </w:rPr>
        <w:t>证明材料</w:t>
      </w:r>
      <w:r>
        <w:rPr>
          <w:rFonts w:hint="eastAsia" w:ascii="仿宋_GB2312" w:hAnsi="仿宋_GB2312" w:eastAsia="仿宋_GB2312" w:cs="仿宋_GB2312"/>
          <w:color w:val="auto"/>
          <w:kern w:val="0"/>
          <w:sz w:val="28"/>
          <w:szCs w:val="28"/>
          <w:lang w:val="en-US" w:eastAsia="zh-CN"/>
        </w:rPr>
        <w:t>是否在有效期；</w:t>
      </w:r>
      <w:r>
        <w:rPr>
          <w:rFonts w:hint="eastAsia" w:ascii="仿宋_GB2312" w:hAnsi="仿宋_GB2312" w:cs="仿宋_GB2312"/>
          <w:color w:val="auto"/>
          <w:kern w:val="0"/>
          <w:sz w:val="28"/>
          <w:szCs w:val="28"/>
          <w:lang w:val="en-US" w:eastAsia="zh-CN"/>
        </w:rPr>
        <w:t>（3）证明事项与所申报事项</w:t>
      </w:r>
      <w:r>
        <w:rPr>
          <w:rFonts w:hint="eastAsia" w:ascii="仿宋_GB2312" w:hAnsi="仿宋_GB2312" w:eastAsia="仿宋_GB2312" w:cs="仿宋_GB2312"/>
          <w:color w:val="auto"/>
          <w:kern w:val="0"/>
          <w:sz w:val="28"/>
          <w:szCs w:val="28"/>
          <w:lang w:val="en-US" w:eastAsia="zh-CN"/>
        </w:rPr>
        <w:t>是否相符。</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Autospacing="0" w:after="0" w:afterAutospacing="0" w:line="560" w:lineRule="exact"/>
        <w:ind w:left="480" w:leftChars="200" w:firstLine="0" w:firstLineChars="0"/>
        <w:textAlignment w:val="auto"/>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lang w:val="en-US" w:eastAsia="zh-CN"/>
          <w14:textFill>
            <w14:solidFill>
              <w14:schemeClr w14:val="tx1"/>
            </w14:solidFill>
          </w14:textFill>
        </w:rPr>
        <w:t>9.安全生产管理制度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both"/>
        <w:textAlignment w:val="auto"/>
        <w:rPr>
          <w:rFonts w:hint="eastAsia" w:ascii="仿宋_GB2312" w:hAnsi="Arial" w:cs="Arial"/>
          <w:color w:val="auto"/>
          <w:kern w:val="0"/>
          <w:sz w:val="28"/>
          <w:szCs w:val="28"/>
          <w:lang w:val="en-US" w:eastAsia="zh-CN"/>
        </w:rPr>
      </w:pPr>
      <w:r>
        <w:rPr>
          <w:rFonts w:hint="eastAsia" w:ascii="仿宋_GB2312" w:hAnsi="仿宋_GB2312" w:eastAsia="仿宋_GB2312" w:cs="仿宋_GB2312"/>
          <w:color w:val="auto"/>
          <w:kern w:val="0"/>
          <w:sz w:val="28"/>
          <w:szCs w:val="28"/>
          <w:lang w:val="en-US" w:eastAsia="zh-CN"/>
        </w:rPr>
        <w:t>审查要点：</w:t>
      </w:r>
      <w:r>
        <w:rPr>
          <w:rFonts w:hint="eastAsia" w:ascii="仿宋_GB2312" w:hAnsi="Arial" w:cs="Arial"/>
          <w:color w:val="222222"/>
          <w:kern w:val="0"/>
          <w:sz w:val="28"/>
          <w:szCs w:val="28"/>
          <w:lang w:val="en-US" w:eastAsia="zh-CN"/>
        </w:rPr>
        <w:t>（1）是否履行了制度文件的审批或批准手续；</w:t>
      </w:r>
      <w:r>
        <w:rPr>
          <w:rFonts w:hint="eastAsia" w:ascii="仿宋_GB2312" w:hAnsi="Arial" w:cs="Arial"/>
          <w:color w:val="auto"/>
          <w:kern w:val="0"/>
          <w:sz w:val="28"/>
          <w:szCs w:val="28"/>
          <w:lang w:val="en-US" w:eastAsia="zh-CN"/>
        </w:rPr>
        <w:t>（2）制定的制度是否与申请单位实际情况相符。</w:t>
      </w:r>
    </w:p>
    <w:p>
      <w:pPr>
        <w:widowControl/>
        <w:numPr>
          <w:ilvl w:val="0"/>
          <w:numId w:val="0"/>
        </w:numPr>
        <w:spacing w:line="560" w:lineRule="exact"/>
        <w:ind w:firstLine="600" w:firstLineChars="200"/>
        <w:jc w:val="left"/>
        <w:outlineLvl w:val="0"/>
        <w:rPr>
          <w:rFonts w:hint="eastAsia" w:ascii="黑体" w:hAnsi="黑体" w:eastAsia="黑体" w:cs="Arial"/>
          <w:color w:val="222222"/>
          <w:kern w:val="0"/>
          <w:sz w:val="30"/>
          <w:szCs w:val="30"/>
        </w:rPr>
      </w:pPr>
      <w:r>
        <w:rPr>
          <w:rFonts w:hint="eastAsia" w:ascii="黑体" w:hAnsi="黑体" w:eastAsia="黑体" w:cs="Arial"/>
          <w:color w:val="222222"/>
          <w:kern w:val="0"/>
          <w:sz w:val="30"/>
          <w:szCs w:val="30"/>
          <w:lang w:val="en-US" w:eastAsia="zh-CN" w:bidi="ar-SA"/>
        </w:rPr>
        <w:t>五、</w:t>
      </w:r>
      <w:r>
        <w:rPr>
          <w:rFonts w:hint="eastAsia" w:ascii="黑体" w:hAnsi="黑体" w:eastAsia="黑体" w:cs="Arial"/>
          <w:color w:val="222222"/>
          <w:kern w:val="0"/>
          <w:sz w:val="30"/>
          <w:szCs w:val="30"/>
        </w:rPr>
        <w:t>申请</w:t>
      </w:r>
      <w:r>
        <w:rPr>
          <w:rFonts w:hint="eastAsia" w:ascii="黑体" w:hAnsi="黑体" w:eastAsia="黑体" w:cs="Arial"/>
          <w:color w:val="222222"/>
          <w:kern w:val="0"/>
          <w:sz w:val="30"/>
          <w:szCs w:val="30"/>
          <w:lang w:val="en-US" w:eastAsia="zh-CN"/>
        </w:rPr>
        <w:t>登记</w:t>
      </w:r>
      <w:r>
        <w:rPr>
          <w:rFonts w:hint="eastAsia" w:ascii="黑体" w:hAnsi="黑体" w:eastAsia="黑体" w:cs="Arial"/>
          <w:color w:val="222222"/>
          <w:kern w:val="0"/>
          <w:sz w:val="30"/>
          <w:szCs w:val="30"/>
        </w:rPr>
        <w:t>表审查要点</w:t>
      </w:r>
    </w:p>
    <w:p>
      <w:pPr>
        <w:widowControl/>
        <w:numPr>
          <w:ilvl w:val="0"/>
          <w:numId w:val="0"/>
        </w:numPr>
        <w:spacing w:line="560" w:lineRule="exact"/>
        <w:jc w:val="left"/>
        <w:outlineLvl w:val="0"/>
        <w:rPr>
          <w:rFonts w:hint="eastAsia" w:ascii="黑体" w:hAnsi="黑体" w:eastAsia="黑体" w:cs="Arial"/>
          <w:color w:val="222222"/>
          <w:kern w:val="0"/>
          <w:sz w:val="30"/>
          <w:szCs w:val="30"/>
          <w:lang w:eastAsia="zh-CN"/>
        </w:rPr>
      </w:pPr>
    </w:p>
    <w:p>
      <w:pPr>
        <w:widowControl/>
        <w:spacing w:line="560" w:lineRule="exact"/>
        <w:jc w:val="center"/>
        <w:rPr>
          <w:rFonts w:hint="eastAsia"/>
        </w:rPr>
      </w:pPr>
      <w:r>
        <w:rPr>
          <w:rFonts w:hint="eastAsia" w:ascii="方正小标宋简体" w:hAnsi="方正小标宋简体" w:eastAsia="方正小标宋简体" w:cs="方正小标宋简体"/>
          <w:b w:val="0"/>
          <w:bCs/>
          <w:color w:val="333333"/>
          <w:kern w:val="0"/>
          <w:sz w:val="44"/>
          <w:szCs w:val="44"/>
        </w:rPr>
        <w:t>昆明市“</w:t>
      </w:r>
      <w:r>
        <w:rPr>
          <w:rFonts w:hint="eastAsia" w:ascii="方正小标宋简体" w:hAnsi="Cambria" w:eastAsia="方正小标宋简体" w:cs="Times New Roman"/>
          <w:b w:val="0"/>
          <w:bCs/>
          <w:sz w:val="44"/>
          <w:szCs w:val="44"/>
        </w:rPr>
        <w:t>生产、经营非药品类易制毒化学品</w:t>
      </w:r>
      <w:r>
        <w:rPr>
          <w:rFonts w:hint="eastAsia" w:ascii="方正小标宋简体" w:hAnsi="方正小标宋简体" w:eastAsia="方正小标宋简体" w:cs="方正小标宋简体"/>
          <w:b w:val="0"/>
          <w:bCs/>
          <w:color w:val="333333"/>
          <w:kern w:val="0"/>
          <w:sz w:val="44"/>
          <w:szCs w:val="44"/>
        </w:rPr>
        <w:t>”</w:t>
      </w:r>
      <w:r>
        <w:rPr>
          <w:rFonts w:hint="eastAsia" w:ascii="方正小标宋简体" w:hAnsi="方正小标宋简体" w:eastAsia="方正小标宋简体" w:cs="方正小标宋简体"/>
          <w:b w:val="0"/>
          <w:bCs/>
          <w:color w:val="333333"/>
          <w:kern w:val="0"/>
          <w:sz w:val="44"/>
          <w:szCs w:val="44"/>
          <w:lang w:val="en-US" w:eastAsia="zh-CN"/>
        </w:rPr>
        <w:t>重点</w:t>
      </w:r>
      <w:r>
        <w:rPr>
          <w:rFonts w:hint="eastAsia" w:ascii="方正小标宋简体" w:hAnsi="方正小标宋简体" w:eastAsia="方正小标宋简体" w:cs="方正小标宋简体"/>
          <w:b w:val="0"/>
          <w:bCs/>
          <w:color w:val="333333"/>
          <w:kern w:val="0"/>
          <w:sz w:val="44"/>
          <w:szCs w:val="44"/>
        </w:rPr>
        <w:t>事项申请登记表</w:t>
      </w:r>
    </w:p>
    <w:p>
      <w:pPr>
        <w:pStyle w:val="2"/>
        <w:ind w:left="0" w:leftChars="0" w:firstLine="0" w:firstLineChars="0"/>
        <w:rPr>
          <w:rFonts w:hint="eastAsia"/>
          <w:sz w:val="44"/>
          <w:szCs w:val="44"/>
        </w:rPr>
      </w:pPr>
    </w:p>
    <w:tbl>
      <w:tblPr>
        <w:tblStyle w:val="12"/>
        <w:tblW w:w="9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138"/>
        <w:gridCol w:w="1516"/>
        <w:gridCol w:w="1487"/>
        <w:gridCol w:w="178"/>
        <w:gridCol w:w="1575"/>
        <w:gridCol w:w="232"/>
        <w:gridCol w:w="2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9" w:hRule="exact"/>
          <w:jc w:val="center"/>
        </w:trPr>
        <w:tc>
          <w:tcPr>
            <w:tcW w:w="1766" w:type="dxa"/>
            <w:tcBorders>
              <w:tl2br w:val="nil"/>
              <w:tr2bl w:val="nil"/>
            </w:tcBorders>
            <w:shd w:val="clear" w:color="auto" w:fill="auto"/>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spacing w:val="0"/>
                <w:kern w:val="0"/>
                <w:sz w:val="21"/>
                <w:szCs w:val="21"/>
              </w:rPr>
            </w:pPr>
            <w:r>
              <w:rPr>
                <w:rFonts w:hint="eastAsia" w:ascii="宋体" w:hAnsi="宋体" w:eastAsia="宋体" w:cs="宋体"/>
                <w:b w:val="0"/>
                <w:bCs/>
                <w:color w:val="000000"/>
                <w:spacing w:val="0"/>
                <w:kern w:val="0"/>
                <w:sz w:val="21"/>
                <w:szCs w:val="21"/>
              </w:rPr>
              <w:t>申请</w:t>
            </w:r>
          </w:p>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宋体" w:hAnsi="宋体" w:eastAsia="宋体" w:cs="宋体"/>
                <w:b w:val="0"/>
                <w:bCs/>
                <w:color w:val="000000"/>
                <w:spacing w:val="0"/>
                <w:kern w:val="0"/>
                <w:sz w:val="21"/>
                <w:szCs w:val="21"/>
                <w:lang w:val="en-US" w:eastAsia="zh-CN" w:bidi="ar-SA"/>
              </w:rPr>
            </w:pPr>
            <w:r>
              <w:rPr>
                <w:rFonts w:hint="eastAsia" w:ascii="宋体" w:hAnsi="宋体" w:eastAsia="宋体" w:cs="宋体"/>
                <w:b w:val="0"/>
                <w:bCs/>
                <w:color w:val="000000"/>
                <w:spacing w:val="0"/>
                <w:kern w:val="0"/>
                <w:sz w:val="21"/>
                <w:szCs w:val="21"/>
              </w:rPr>
              <w:t>事项</w:t>
            </w:r>
          </w:p>
        </w:tc>
        <w:tc>
          <w:tcPr>
            <w:tcW w:w="7895" w:type="dxa"/>
            <w:gridSpan w:val="7"/>
            <w:tcBorders>
              <w:tl2br w:val="nil"/>
              <w:tr2bl w:val="nil"/>
            </w:tcBorders>
            <w:shd w:val="clear" w:color="auto" w:fill="auto"/>
            <w:noWrap w:val="0"/>
            <w:vAlign w:val="center"/>
          </w:tcPr>
          <w:p>
            <w:pPr>
              <w:keepNext w:val="0"/>
              <w:keepLines w:val="0"/>
              <w:pBdr>
                <w:top w:val="none" w:color="auto" w:sz="0" w:space="1"/>
                <w:left w:val="none" w:color="auto" w:sz="0" w:space="4"/>
                <w:bottom w:val="none" w:color="FF0000" w:sz="0" w:space="1"/>
                <w:right w:val="none" w:color="auto" w:sz="0" w:space="4"/>
                <w:between w:val="none" w:color="auto" w:sz="0" w:space="0"/>
              </w:pBdr>
              <w:adjustRightInd/>
              <w:spacing w:line="320" w:lineRule="exact"/>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□生产经营单位生产安全事故应急预案备案</w:t>
            </w:r>
          </w:p>
          <w:p>
            <w:pPr>
              <w:keepNext w:val="0"/>
              <w:keepLines w:val="0"/>
              <w:pBdr>
                <w:top w:val="none" w:color="auto" w:sz="0" w:space="1"/>
                <w:left w:val="none" w:color="auto" w:sz="0" w:space="4"/>
                <w:bottom w:val="none" w:color="FF0000" w:sz="0" w:space="1"/>
                <w:right w:val="none" w:color="auto" w:sz="0" w:space="4"/>
                <w:between w:val="none" w:color="auto" w:sz="0" w:space="0"/>
              </w:pBdr>
              <w:adjustRightInd/>
              <w:spacing w:line="320" w:lineRule="exact"/>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□危险化学品经营许可证新证核发</w:t>
            </w:r>
          </w:p>
          <w:p>
            <w:pPr>
              <w:keepNext w:val="0"/>
              <w:keepLines w:val="0"/>
              <w:pBdr>
                <w:top w:val="none" w:color="auto" w:sz="0" w:space="1"/>
                <w:left w:val="none" w:color="auto" w:sz="0" w:space="4"/>
                <w:bottom w:val="none" w:color="FF0000" w:sz="0" w:space="1"/>
                <w:right w:val="none" w:color="auto" w:sz="0" w:space="4"/>
                <w:between w:val="none" w:color="auto" w:sz="0" w:space="0"/>
              </w:pBdr>
              <w:adjustRightInd/>
              <w:spacing w:line="320" w:lineRule="exact"/>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□危险化学品生产企业安全生产许可新证</w:t>
            </w:r>
          </w:p>
          <w:p>
            <w:pPr>
              <w:keepNext w:val="0"/>
              <w:keepLines w:val="0"/>
              <w:pBdr>
                <w:top w:val="none" w:color="auto" w:sz="0" w:space="1"/>
                <w:left w:val="none" w:color="auto" w:sz="0" w:space="4"/>
                <w:bottom w:val="none" w:color="FF0000" w:sz="0" w:space="1"/>
                <w:right w:val="none" w:color="auto" w:sz="0" w:space="4"/>
                <w:between w:val="none" w:color="auto" w:sz="0" w:space="0"/>
              </w:pBdr>
              <w:adjustRightInd/>
              <w:spacing w:line="320" w:lineRule="exact"/>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□非药品类易制毒化学品生产许可证新证核发</w:t>
            </w:r>
          </w:p>
          <w:p>
            <w:pPr>
              <w:keepNext w:val="0"/>
              <w:keepLines w:val="0"/>
              <w:pBdr>
                <w:top w:val="none" w:color="auto" w:sz="0" w:space="1"/>
                <w:left w:val="none" w:color="auto" w:sz="0" w:space="4"/>
                <w:bottom w:val="none" w:color="FF0000" w:sz="0" w:space="1"/>
                <w:right w:val="none" w:color="auto" w:sz="0" w:space="4"/>
                <w:between w:val="none" w:color="auto" w:sz="0" w:space="0"/>
              </w:pBdr>
              <w:adjustRightInd/>
              <w:spacing w:line="320" w:lineRule="exact"/>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□非药品类易制毒化学品经营许可证新证核发</w:t>
            </w:r>
          </w:p>
          <w:p>
            <w:pPr>
              <w:keepNext w:val="0"/>
              <w:keepLines w:val="0"/>
              <w:pBdr>
                <w:top w:val="none" w:color="auto" w:sz="0" w:space="1"/>
                <w:left w:val="none" w:color="auto" w:sz="0" w:space="4"/>
                <w:bottom w:val="none" w:color="FF0000" w:sz="0" w:space="1"/>
                <w:right w:val="none" w:color="auto" w:sz="0" w:space="4"/>
                <w:between w:val="none" w:color="auto" w:sz="0" w:space="0"/>
              </w:pBdr>
              <w:adjustRightInd/>
              <w:spacing w:line="320" w:lineRule="exact"/>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□非药品类易制毒化学品第二类生产首次备案</w:t>
            </w:r>
          </w:p>
          <w:p>
            <w:pPr>
              <w:keepNext w:val="0"/>
              <w:keepLines w:val="0"/>
              <w:pBdr>
                <w:top w:val="none" w:color="auto" w:sz="0" w:space="1"/>
                <w:left w:val="none" w:color="auto" w:sz="0" w:space="4"/>
                <w:bottom w:val="none" w:color="FF0000" w:sz="0" w:space="1"/>
                <w:right w:val="none" w:color="auto" w:sz="0" w:space="4"/>
                <w:between w:val="none" w:color="auto" w:sz="0" w:space="0"/>
              </w:pBdr>
              <w:adjustRightInd/>
              <w:spacing w:line="320" w:lineRule="exact"/>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□非药品类易制毒化学品第三类生产首次备案</w:t>
            </w:r>
          </w:p>
          <w:p>
            <w:pPr>
              <w:keepNext w:val="0"/>
              <w:keepLines w:val="0"/>
              <w:pBdr>
                <w:top w:val="none" w:color="auto" w:sz="0" w:space="1"/>
                <w:left w:val="none" w:color="auto" w:sz="0" w:space="4"/>
                <w:bottom w:val="none" w:color="FF0000" w:sz="0" w:space="1"/>
                <w:right w:val="none" w:color="auto" w:sz="0" w:space="4"/>
                <w:between w:val="none" w:color="auto" w:sz="0" w:space="0"/>
              </w:pBdr>
              <w:adjustRightInd/>
              <w:spacing w:line="320" w:lineRule="exact"/>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□非药品类易制毒化学品第二类经营首次备案</w:t>
            </w:r>
          </w:p>
          <w:p>
            <w:pPr>
              <w:keepNext w:val="0"/>
              <w:keepLines w:val="0"/>
              <w:pBdr>
                <w:top w:val="none" w:color="auto" w:sz="0" w:space="1"/>
                <w:left w:val="none" w:color="auto" w:sz="0" w:space="4"/>
                <w:bottom w:val="none" w:color="FF0000" w:sz="0" w:space="1"/>
                <w:right w:val="none" w:color="auto" w:sz="0" w:space="4"/>
                <w:between w:val="none" w:color="auto" w:sz="0" w:space="0"/>
              </w:pBdr>
              <w:adjustRightInd/>
              <w:spacing w:line="320" w:lineRule="exact"/>
              <w:jc w:val="left"/>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□非药品类易制毒化学品第三类经营首次备案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exact"/>
          <w:jc w:val="center"/>
        </w:trPr>
        <w:tc>
          <w:tcPr>
            <w:tcW w:w="9661" w:type="dxa"/>
            <w:gridSpan w:val="8"/>
            <w:tcBorders>
              <w:tl2br w:val="nil"/>
              <w:tr2bl w:val="nil"/>
            </w:tcBorders>
            <w:shd w:val="clear" w:color="auto" w:fill="D7D7D7"/>
            <w:noWrap w:val="0"/>
            <w:vAlign w:val="center"/>
          </w:tcPr>
          <w:p>
            <w:pPr>
              <w:jc w:val="center"/>
              <w:rPr>
                <w:rFonts w:hint="eastAsia" w:ascii="宋体" w:hAnsi="宋体" w:eastAsia="宋体" w:cs="宋体"/>
                <w:b/>
                <w:bCs/>
                <w:szCs w:val="21"/>
                <w:lang w:eastAsia="zh-CN"/>
              </w:rPr>
            </w:pPr>
            <w:r>
              <w:rPr>
                <w:rFonts w:hint="eastAsia" w:ascii="宋体" w:hAnsi="宋体" w:cs="宋体"/>
                <w:b/>
                <w:bCs/>
                <w:szCs w:val="21"/>
              </w:rPr>
              <w:t>基本信息</w:t>
            </w:r>
            <w:r>
              <w:rPr>
                <w:rFonts w:hint="eastAsia" w:ascii="宋体" w:hAnsi="宋体" w:cs="宋体"/>
                <w:b/>
                <w:bCs/>
                <w:szCs w:val="21"/>
                <w:lang w:eastAsia="zh-CN"/>
              </w:rPr>
              <w:t>（</w:t>
            </w:r>
            <w:r>
              <w:rPr>
                <w:rFonts w:hint="eastAsia" w:ascii="宋体" w:hAnsi="宋体" w:cs="宋体"/>
                <w:b/>
                <w:bCs/>
                <w:szCs w:val="21"/>
                <w:lang w:val="en-US" w:eastAsia="zh-CN"/>
              </w:rPr>
              <w:t>必填</w:t>
            </w:r>
            <w:r>
              <w:rPr>
                <w:rFonts w:hint="eastAsia" w:ascii="宋体" w:hAnsi="宋体" w:cs="宋体"/>
                <w:b/>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exact"/>
          <w:jc w:val="center"/>
        </w:trPr>
        <w:tc>
          <w:tcPr>
            <w:tcW w:w="1904" w:type="dxa"/>
            <w:gridSpan w:val="2"/>
            <w:tcBorders>
              <w:tl2br w:val="nil"/>
              <w:tr2bl w:val="nil"/>
            </w:tcBorders>
            <w:noWrap w:val="0"/>
            <w:vAlign w:val="center"/>
          </w:tcPr>
          <w:p>
            <w:pPr>
              <w:jc w:val="center"/>
              <w:rPr>
                <w:rFonts w:hint="eastAsia" w:ascii="宋体" w:hAnsi="宋体" w:cs="宋体"/>
                <w:szCs w:val="21"/>
              </w:rPr>
            </w:pPr>
            <w:r>
              <w:rPr>
                <w:rFonts w:hint="eastAsia" w:ascii="宋体" w:hAnsi="宋体" w:cs="宋体"/>
                <w:szCs w:val="21"/>
              </w:rPr>
              <w:t>企业名称</w:t>
            </w:r>
          </w:p>
        </w:tc>
        <w:tc>
          <w:tcPr>
            <w:tcW w:w="7757" w:type="dxa"/>
            <w:gridSpan w:val="6"/>
            <w:tcBorders>
              <w:tl2br w:val="nil"/>
              <w:tr2bl w:val="nil"/>
            </w:tcBorders>
            <w:shd w:val="clear" w:color="auto" w:fill="auto"/>
            <w:noWrap w:val="0"/>
            <w:vAlign w:val="center"/>
          </w:tcPr>
          <w:p>
            <w:pPr>
              <w:jc w:val="center"/>
              <w:rPr>
                <w:rFonts w:hint="eastAsia" w:ascii="宋体" w:hAnsi="宋体" w:eastAsia="仿宋_GB2312" w:cs="宋体"/>
                <w:color w:val="000000"/>
                <w:kern w:val="2"/>
                <w:sz w:val="24"/>
                <w:szCs w:val="21"/>
                <w:lang w:val="en-US" w:eastAsia="zh-CN" w:bidi="ar-SA"/>
              </w:rPr>
            </w:pPr>
            <w:r>
              <w:rPr>
                <w:rFonts w:hint="eastAsia" w:ascii="宋体" w:hAnsi="宋体" w:eastAsia="宋体" w:cs="宋体"/>
                <w:color w:val="FF0000"/>
                <w:spacing w:val="20"/>
                <w:sz w:val="16"/>
                <w:szCs w:val="16"/>
                <w:lang w:val="en-US" w:eastAsia="zh-CN"/>
              </w:rPr>
              <w:t>与营业执照上的企业名称相符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exact"/>
          <w:jc w:val="center"/>
        </w:trPr>
        <w:tc>
          <w:tcPr>
            <w:tcW w:w="1904" w:type="dxa"/>
            <w:gridSpan w:val="2"/>
            <w:tcBorders>
              <w:tl2br w:val="nil"/>
              <w:tr2bl w:val="nil"/>
            </w:tcBorders>
            <w:noWrap w:val="0"/>
            <w:vAlign w:val="center"/>
          </w:tcPr>
          <w:p>
            <w:pPr>
              <w:jc w:val="center"/>
              <w:rPr>
                <w:rFonts w:hint="eastAsia" w:ascii="宋体" w:hAnsi="宋体" w:cs="宋体"/>
                <w:szCs w:val="21"/>
              </w:rPr>
            </w:pPr>
            <w:r>
              <w:rPr>
                <w:rFonts w:hint="eastAsia" w:ascii="宋体" w:hAnsi="宋体" w:cs="宋体"/>
                <w:szCs w:val="21"/>
              </w:rPr>
              <w:t>统一社会</w:t>
            </w:r>
          </w:p>
          <w:p>
            <w:pPr>
              <w:jc w:val="center"/>
              <w:rPr>
                <w:rFonts w:hint="eastAsia" w:ascii="宋体" w:hAnsi="宋体" w:cs="宋体"/>
                <w:szCs w:val="21"/>
              </w:rPr>
            </w:pPr>
            <w:r>
              <w:rPr>
                <w:rFonts w:hint="eastAsia" w:ascii="宋体" w:hAnsi="宋体" w:cs="宋体"/>
                <w:szCs w:val="21"/>
              </w:rPr>
              <w:t>信用代码</w:t>
            </w:r>
          </w:p>
        </w:tc>
        <w:tc>
          <w:tcPr>
            <w:tcW w:w="7757" w:type="dxa"/>
            <w:gridSpan w:val="6"/>
            <w:tcBorders>
              <w:tl2br w:val="nil"/>
              <w:tr2bl w:val="nil"/>
            </w:tcBorders>
            <w:shd w:val="clear" w:color="auto" w:fill="auto"/>
            <w:noWrap w:val="0"/>
            <w:vAlign w:val="center"/>
          </w:tcPr>
          <w:p>
            <w:pPr>
              <w:jc w:val="center"/>
              <w:rPr>
                <w:rFonts w:hint="eastAsia" w:ascii="宋体" w:hAnsi="宋体" w:eastAsia="仿宋_GB2312" w:cs="宋体"/>
                <w:color w:val="000000"/>
                <w:kern w:val="2"/>
                <w:sz w:val="24"/>
                <w:szCs w:val="21"/>
                <w:lang w:val="en-US" w:eastAsia="zh-CN" w:bidi="ar-SA"/>
              </w:rPr>
            </w:pPr>
            <w:r>
              <w:rPr>
                <w:rFonts w:hint="eastAsia" w:ascii="宋体" w:hAnsi="宋体" w:eastAsia="宋体" w:cs="宋体"/>
                <w:color w:val="FF0000"/>
                <w:spacing w:val="20"/>
                <w:sz w:val="16"/>
                <w:szCs w:val="16"/>
                <w:lang w:val="en-US" w:eastAsia="zh-CN"/>
              </w:rPr>
              <w:t>与营业执照上的统一社会信用代码一致</w:t>
            </w:r>
            <w:r>
              <w:rPr>
                <w:rFonts w:hint="eastAsia" w:ascii="宋体" w:hAnsi="宋体" w:cs="宋体"/>
                <w:color w:val="000000"/>
                <w:spacing w:val="2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04" w:type="dxa"/>
            <w:gridSpan w:val="2"/>
            <w:tcBorders>
              <w:tl2br w:val="nil"/>
              <w:tr2bl w:val="nil"/>
            </w:tcBorders>
            <w:noWrap w:val="0"/>
            <w:vAlign w:val="center"/>
          </w:tcPr>
          <w:p>
            <w:pPr>
              <w:jc w:val="center"/>
              <w:rPr>
                <w:rFonts w:hint="eastAsia" w:ascii="宋体" w:hAnsi="宋体" w:cs="宋体"/>
                <w:szCs w:val="21"/>
              </w:rPr>
            </w:pPr>
            <w:r>
              <w:rPr>
                <w:rFonts w:hint="eastAsia" w:ascii="宋体" w:hAnsi="宋体" w:cs="宋体"/>
                <w:szCs w:val="21"/>
              </w:rPr>
              <w:t>经营场所</w:t>
            </w:r>
          </w:p>
        </w:tc>
        <w:tc>
          <w:tcPr>
            <w:tcW w:w="3003" w:type="dxa"/>
            <w:gridSpan w:val="2"/>
            <w:tcBorders>
              <w:tl2br w:val="nil"/>
              <w:tr2bl w:val="nil"/>
            </w:tcBorders>
            <w:noWrap w:val="0"/>
            <w:vAlign w:val="center"/>
          </w:tcPr>
          <w:p>
            <w:pPr>
              <w:jc w:val="center"/>
              <w:rPr>
                <w:rFonts w:hint="eastAsia" w:ascii="宋体" w:hAnsi="宋体" w:cs="宋体"/>
                <w:color w:val="000000"/>
                <w:szCs w:val="21"/>
              </w:rPr>
            </w:pPr>
            <w:r>
              <w:rPr>
                <w:rFonts w:hint="eastAsia" w:ascii="宋体" w:hAnsi="宋体" w:eastAsia="宋体" w:cs="宋体"/>
                <w:color w:val="000000"/>
                <w:spacing w:val="20"/>
                <w:sz w:val="21"/>
                <w:szCs w:val="21"/>
                <w:lang w:val="en-US" w:eastAsia="zh-CN"/>
              </w:rPr>
              <w:t xml:space="preserve"> </w:t>
            </w:r>
            <w:r>
              <w:rPr>
                <w:rFonts w:hint="eastAsia" w:ascii="宋体" w:hAnsi="宋体" w:cs="宋体"/>
                <w:color w:val="000000"/>
                <w:spacing w:val="20"/>
                <w:szCs w:val="21"/>
              </w:rPr>
              <w:t xml:space="preserve"> </w:t>
            </w:r>
            <w:r>
              <w:rPr>
                <w:rFonts w:hint="eastAsia" w:ascii="宋体" w:hAnsi="宋体" w:eastAsia="宋体" w:cs="宋体"/>
                <w:color w:val="FF0000"/>
                <w:spacing w:val="20"/>
                <w:sz w:val="16"/>
                <w:szCs w:val="16"/>
                <w:lang w:val="en-US" w:eastAsia="zh-CN"/>
              </w:rPr>
              <w:t>与实际经营场所地址相符</w:t>
            </w:r>
          </w:p>
        </w:tc>
        <w:tc>
          <w:tcPr>
            <w:tcW w:w="1985" w:type="dxa"/>
            <w:gridSpan w:val="3"/>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zCs w:val="21"/>
              </w:rPr>
              <w:t>场所建筑面积</w:t>
            </w:r>
          </w:p>
        </w:tc>
        <w:tc>
          <w:tcPr>
            <w:tcW w:w="2769" w:type="dxa"/>
            <w:tcBorders>
              <w:tl2br w:val="nil"/>
              <w:tr2bl w:val="nil"/>
            </w:tcBorders>
            <w:noWrap w:val="0"/>
            <w:vAlign w:val="center"/>
          </w:tcPr>
          <w:p>
            <w:pPr>
              <w:jc w:val="center"/>
              <w:rPr>
                <w:rFonts w:hint="eastAsia" w:ascii="宋体" w:hAnsi="宋体" w:cs="宋体"/>
                <w:color w:val="000000"/>
                <w:szCs w:val="21"/>
              </w:rPr>
            </w:pPr>
            <w:r>
              <w:rPr>
                <w:rFonts w:hint="eastAsia" w:ascii="宋体" w:hAnsi="宋体" w:cs="宋体"/>
                <w:color w:val="000000"/>
                <w:spacing w:val="20"/>
                <w:szCs w:val="21"/>
              </w:rPr>
              <w:t xml:space="preserve">        M²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04" w:type="dxa"/>
            <w:gridSpan w:val="2"/>
            <w:tcBorders>
              <w:tl2br w:val="nil"/>
              <w:tr2bl w:val="nil"/>
            </w:tcBorders>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经营范围</w:t>
            </w:r>
          </w:p>
        </w:tc>
        <w:tc>
          <w:tcPr>
            <w:tcW w:w="3003" w:type="dxa"/>
            <w:gridSpan w:val="2"/>
            <w:tcBorders>
              <w:tl2br w:val="nil"/>
              <w:tr2bl w:val="nil"/>
            </w:tcBorders>
            <w:noWrap w:val="0"/>
            <w:vAlign w:val="center"/>
          </w:tcPr>
          <w:p>
            <w:pPr>
              <w:jc w:val="center"/>
              <w:rPr>
                <w:rFonts w:hint="eastAsia" w:ascii="宋体" w:hAnsi="宋体" w:eastAsia="宋体" w:cs="宋体"/>
                <w:color w:val="000000"/>
                <w:spacing w:val="20"/>
                <w:sz w:val="16"/>
                <w:szCs w:val="16"/>
                <w:lang w:val="en-US" w:eastAsia="zh-CN"/>
              </w:rPr>
            </w:pPr>
          </w:p>
        </w:tc>
        <w:tc>
          <w:tcPr>
            <w:tcW w:w="1985" w:type="dxa"/>
            <w:gridSpan w:val="3"/>
            <w:tcBorders>
              <w:tl2br w:val="nil"/>
              <w:tr2bl w:val="nil"/>
            </w:tcBorders>
            <w:noWrap w:val="0"/>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设计生产规模</w:t>
            </w:r>
          </w:p>
        </w:tc>
        <w:tc>
          <w:tcPr>
            <w:tcW w:w="2769" w:type="dxa"/>
            <w:tcBorders>
              <w:tl2br w:val="nil"/>
              <w:tr2bl w:val="nil"/>
            </w:tcBorders>
            <w:noWrap w:val="0"/>
            <w:vAlign w:val="center"/>
          </w:tcPr>
          <w:p>
            <w:pPr>
              <w:jc w:val="center"/>
              <w:rPr>
                <w:rFonts w:hint="eastAsia" w:ascii="宋体" w:hAnsi="宋体" w:cs="宋体"/>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04" w:type="dxa"/>
            <w:gridSpan w:val="2"/>
            <w:tcBorders>
              <w:tl2br w:val="nil"/>
              <w:tr2bl w:val="nil"/>
            </w:tcBorders>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成立日期</w:t>
            </w:r>
          </w:p>
        </w:tc>
        <w:tc>
          <w:tcPr>
            <w:tcW w:w="3003" w:type="dxa"/>
            <w:gridSpan w:val="2"/>
            <w:tcBorders>
              <w:tl2br w:val="nil"/>
              <w:tr2bl w:val="nil"/>
            </w:tcBorders>
            <w:noWrap w:val="0"/>
            <w:vAlign w:val="center"/>
          </w:tcPr>
          <w:p>
            <w:pPr>
              <w:jc w:val="center"/>
              <w:rPr>
                <w:rFonts w:hint="eastAsia" w:ascii="宋体" w:hAnsi="宋体" w:eastAsia="宋体" w:cs="宋体"/>
                <w:color w:val="000000"/>
                <w:spacing w:val="20"/>
                <w:sz w:val="16"/>
                <w:szCs w:val="16"/>
                <w:lang w:val="en-US" w:eastAsia="zh-CN"/>
              </w:rPr>
            </w:pPr>
          </w:p>
        </w:tc>
        <w:tc>
          <w:tcPr>
            <w:tcW w:w="1985" w:type="dxa"/>
            <w:gridSpan w:val="3"/>
            <w:tcBorders>
              <w:tl2br w:val="nil"/>
              <w:tr2bl w:val="nil"/>
            </w:tcBorders>
            <w:noWrap w:val="0"/>
            <w:vAlign w:val="center"/>
          </w:tcPr>
          <w:p>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经营期限</w:t>
            </w:r>
          </w:p>
        </w:tc>
        <w:tc>
          <w:tcPr>
            <w:tcW w:w="2769" w:type="dxa"/>
            <w:tcBorders>
              <w:tl2br w:val="nil"/>
              <w:tr2bl w:val="nil"/>
            </w:tcBorders>
            <w:noWrap w:val="0"/>
            <w:vAlign w:val="center"/>
          </w:tcPr>
          <w:p>
            <w:pPr>
              <w:jc w:val="center"/>
              <w:rPr>
                <w:rFonts w:hint="eastAsia" w:ascii="宋体" w:hAnsi="宋体" w:cs="宋体"/>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jc w:val="center"/>
        </w:trPr>
        <w:tc>
          <w:tcPr>
            <w:tcW w:w="1904" w:type="dxa"/>
            <w:gridSpan w:val="2"/>
            <w:tcBorders>
              <w:tl2br w:val="nil"/>
              <w:tr2bl w:val="nil"/>
            </w:tcBorders>
            <w:noWrap w:val="0"/>
            <w:vAlign w:val="center"/>
          </w:tcPr>
          <w:p>
            <w:pPr>
              <w:jc w:val="center"/>
              <w:rPr>
                <w:rFonts w:hint="default" w:ascii="宋体" w:hAnsi="宋体" w:cs="宋体"/>
                <w:szCs w:val="21"/>
                <w:lang w:val="en-US" w:eastAsia="zh-CN"/>
              </w:rPr>
            </w:pPr>
            <w:r>
              <w:rPr>
                <w:rFonts w:hint="eastAsia" w:ascii="宋体" w:hAnsi="宋体" w:cs="宋体"/>
                <w:szCs w:val="21"/>
                <w:lang w:val="en-US" w:eastAsia="zh-CN"/>
              </w:rPr>
              <w:t>注册资金（万元）</w:t>
            </w:r>
          </w:p>
        </w:tc>
        <w:tc>
          <w:tcPr>
            <w:tcW w:w="3003" w:type="dxa"/>
            <w:gridSpan w:val="2"/>
            <w:tcBorders>
              <w:tl2br w:val="nil"/>
              <w:tr2bl w:val="nil"/>
            </w:tcBorders>
            <w:noWrap w:val="0"/>
            <w:vAlign w:val="center"/>
          </w:tcPr>
          <w:p>
            <w:pPr>
              <w:jc w:val="center"/>
              <w:rPr>
                <w:rFonts w:hint="eastAsia" w:ascii="宋体" w:hAnsi="宋体" w:eastAsia="宋体" w:cs="宋体"/>
                <w:color w:val="000000"/>
                <w:spacing w:val="20"/>
                <w:sz w:val="16"/>
                <w:szCs w:val="16"/>
                <w:lang w:val="en-US" w:eastAsia="zh-CN"/>
              </w:rPr>
            </w:pPr>
            <w:r>
              <w:rPr>
                <w:rFonts w:hint="eastAsia" w:ascii="宋体" w:hAnsi="宋体" w:cs="宋体"/>
                <w:b/>
                <w:bCs/>
                <w:color w:val="000000"/>
                <w:spacing w:val="20"/>
                <w:szCs w:val="21"/>
                <w:lang w:val="en-US" w:eastAsia="zh-CN"/>
              </w:rPr>
              <w:t xml:space="preserve">            万元</w:t>
            </w:r>
          </w:p>
        </w:tc>
        <w:tc>
          <w:tcPr>
            <w:tcW w:w="1985" w:type="dxa"/>
            <w:gridSpan w:val="3"/>
            <w:tcBorders>
              <w:tl2br w:val="nil"/>
              <w:tr2bl w:val="nil"/>
            </w:tcBorders>
            <w:noWrap w:val="0"/>
            <w:vAlign w:val="center"/>
          </w:tcPr>
          <w:p>
            <w:pPr>
              <w:jc w:val="center"/>
              <w:rPr>
                <w:rFonts w:hint="default" w:ascii="宋体" w:hAnsi="宋体" w:cs="宋体"/>
                <w:color w:val="000000"/>
                <w:szCs w:val="21"/>
                <w:lang w:val="en-US" w:eastAsia="zh-CN"/>
              </w:rPr>
            </w:pPr>
            <w:r>
              <w:rPr>
                <w:rFonts w:hint="eastAsia" w:ascii="宋体" w:hAnsi="宋体" w:cs="宋体"/>
                <w:color w:val="000000"/>
                <w:szCs w:val="21"/>
                <w:lang w:val="en-US" w:eastAsia="zh-CN"/>
              </w:rPr>
              <w:t>年总产值</w:t>
            </w:r>
          </w:p>
        </w:tc>
        <w:tc>
          <w:tcPr>
            <w:tcW w:w="2769" w:type="dxa"/>
            <w:tcBorders>
              <w:tl2br w:val="nil"/>
              <w:tr2bl w:val="nil"/>
            </w:tcBorders>
            <w:noWrap w:val="0"/>
            <w:vAlign w:val="center"/>
          </w:tcPr>
          <w:p>
            <w:pPr>
              <w:jc w:val="center"/>
              <w:rPr>
                <w:rFonts w:hint="eastAsia" w:ascii="宋体" w:hAnsi="宋体" w:eastAsia="宋体" w:cs="宋体"/>
                <w:color w:val="000000"/>
                <w:spacing w:val="20"/>
                <w:szCs w:val="21"/>
                <w:lang w:val="en-US" w:eastAsia="zh-CN"/>
              </w:rPr>
            </w:pPr>
            <w:r>
              <w:rPr>
                <w:rFonts w:hint="eastAsia" w:ascii="宋体" w:hAnsi="宋体" w:cs="宋体"/>
                <w:b/>
                <w:bCs/>
                <w:color w:val="000000"/>
                <w:spacing w:val="20"/>
                <w:szCs w:val="21"/>
                <w:lang w:val="en-US" w:eastAsia="zh-CN"/>
              </w:rPr>
              <w:t xml:space="preserve">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jc w:val="center"/>
        </w:trPr>
        <w:tc>
          <w:tcPr>
            <w:tcW w:w="1904" w:type="dxa"/>
            <w:gridSpan w:val="2"/>
            <w:tcBorders>
              <w:tl2br w:val="nil"/>
              <w:tr2bl w:val="nil"/>
            </w:tcBorders>
            <w:noWrap w:val="0"/>
            <w:vAlign w:val="center"/>
          </w:tcPr>
          <w:p>
            <w:pPr>
              <w:jc w:val="center"/>
              <w:rPr>
                <w:rFonts w:hint="eastAsia" w:ascii="宋体" w:hAnsi="宋体" w:cs="宋体"/>
                <w:szCs w:val="21"/>
                <w:lang w:val="en-US" w:eastAsia="zh-CN"/>
              </w:rPr>
            </w:pPr>
            <w:r>
              <w:rPr>
                <w:rFonts w:hint="eastAsia" w:ascii="宋体" w:hAnsi="宋体" w:cs="宋体"/>
                <w:szCs w:val="21"/>
                <w:lang w:val="en-US" w:eastAsia="zh-CN"/>
              </w:rPr>
              <w:t>行业类型</w:t>
            </w:r>
          </w:p>
        </w:tc>
        <w:tc>
          <w:tcPr>
            <w:tcW w:w="3003" w:type="dxa"/>
            <w:gridSpan w:val="2"/>
            <w:tcBorders>
              <w:tl2br w:val="nil"/>
              <w:tr2bl w:val="nil"/>
            </w:tcBorders>
            <w:noWrap w:val="0"/>
            <w:vAlign w:val="center"/>
          </w:tcPr>
          <w:p>
            <w:pPr>
              <w:jc w:val="center"/>
              <w:rPr>
                <w:rFonts w:hint="eastAsia" w:ascii="宋体" w:hAnsi="宋体" w:eastAsia="宋体" w:cs="宋体"/>
                <w:color w:val="000000"/>
                <w:spacing w:val="20"/>
                <w:sz w:val="16"/>
                <w:szCs w:val="16"/>
                <w:lang w:val="en-US" w:eastAsia="zh-CN"/>
              </w:rPr>
            </w:pPr>
          </w:p>
        </w:tc>
        <w:tc>
          <w:tcPr>
            <w:tcW w:w="1985" w:type="dxa"/>
            <w:gridSpan w:val="3"/>
            <w:tcBorders>
              <w:tl2br w:val="nil"/>
              <w:tr2bl w:val="nil"/>
            </w:tcBorders>
            <w:noWrap w:val="0"/>
            <w:vAlign w:val="center"/>
          </w:tcPr>
          <w:p>
            <w:pPr>
              <w:jc w:val="center"/>
              <w:rPr>
                <w:rFonts w:hint="eastAsia" w:ascii="宋体" w:hAnsi="宋体" w:cs="宋体"/>
                <w:color w:val="000000"/>
                <w:szCs w:val="21"/>
                <w:lang w:val="en-US" w:eastAsia="zh-CN"/>
              </w:rPr>
            </w:pPr>
            <w:r>
              <w:rPr>
                <w:rFonts w:hint="eastAsia" w:ascii="宋体" w:hAnsi="宋体" w:cs="宋体"/>
                <w:color w:val="000000"/>
                <w:szCs w:val="21"/>
                <w:lang w:val="en-US" w:eastAsia="zh-CN"/>
              </w:rPr>
              <w:t>从业人数</w:t>
            </w:r>
          </w:p>
        </w:tc>
        <w:tc>
          <w:tcPr>
            <w:tcW w:w="2769" w:type="dxa"/>
            <w:tcBorders>
              <w:tl2br w:val="nil"/>
              <w:tr2bl w:val="nil"/>
            </w:tcBorders>
            <w:noWrap w:val="0"/>
            <w:vAlign w:val="center"/>
          </w:tcPr>
          <w:p>
            <w:pPr>
              <w:jc w:val="center"/>
              <w:rPr>
                <w:rFonts w:hint="eastAsia" w:ascii="宋体" w:hAnsi="宋体" w:eastAsia="宋体" w:cs="宋体"/>
                <w:color w:val="000000"/>
                <w:spacing w:val="20"/>
                <w:szCs w:val="21"/>
                <w:lang w:val="en-US" w:eastAsia="zh-CN"/>
              </w:rPr>
            </w:pPr>
            <w:r>
              <w:rPr>
                <w:rFonts w:hint="eastAsia" w:ascii="宋体" w:hAnsi="宋体" w:cs="宋体"/>
                <w:color w:val="000000"/>
                <w:spacing w:val="20"/>
                <w:szCs w:val="21"/>
                <w:lang w:val="en-US" w:eastAsia="zh-CN"/>
              </w:rPr>
              <w:t xml:space="preserve">       </w:t>
            </w:r>
            <w:r>
              <w:rPr>
                <w:rFonts w:hint="eastAsia" w:ascii="宋体" w:hAnsi="宋体" w:cs="宋体"/>
                <w:b/>
                <w:bCs/>
                <w:color w:val="000000"/>
                <w:spacing w:val="20"/>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exact"/>
          <w:jc w:val="center"/>
        </w:trPr>
        <w:tc>
          <w:tcPr>
            <w:tcW w:w="1904" w:type="dxa"/>
            <w:gridSpan w:val="2"/>
            <w:tcBorders>
              <w:tl2br w:val="nil"/>
              <w:tr2bl w:val="nil"/>
            </w:tcBorders>
            <w:noWrap w:val="0"/>
            <w:vAlign w:val="center"/>
          </w:tcPr>
          <w:p>
            <w:pPr>
              <w:jc w:val="center"/>
              <w:rPr>
                <w:rFonts w:hint="eastAsia" w:ascii="宋体" w:hAnsi="宋体" w:cs="宋体"/>
                <w:szCs w:val="21"/>
              </w:rPr>
            </w:pPr>
            <w:r>
              <w:rPr>
                <w:rFonts w:hint="eastAsia" w:ascii="宋体" w:hAnsi="宋体" w:cs="宋体"/>
                <w:szCs w:val="21"/>
              </w:rPr>
              <w:t>经营地址（如有）</w:t>
            </w:r>
          </w:p>
        </w:tc>
        <w:tc>
          <w:tcPr>
            <w:tcW w:w="7757" w:type="dxa"/>
            <w:gridSpan w:val="6"/>
            <w:tcBorders>
              <w:tl2br w:val="nil"/>
              <w:tr2bl w:val="nil"/>
            </w:tcBorders>
            <w:noWrap w:val="0"/>
            <w:vAlign w:val="center"/>
          </w:tcPr>
          <w:p>
            <w:pPr>
              <w:jc w:val="center"/>
              <w:rPr>
                <w:rFonts w:hint="eastAsia" w:ascii="宋体" w:hAnsi="宋体" w:cs="宋体"/>
                <w:color w:val="000000"/>
                <w:szCs w:val="21"/>
              </w:rPr>
            </w:pPr>
            <w:r>
              <w:rPr>
                <w:rFonts w:hint="eastAsia" w:ascii="宋体" w:hAnsi="宋体" w:eastAsia="宋体" w:cs="宋体"/>
                <w:color w:val="FF0000"/>
                <w:spacing w:val="20"/>
                <w:sz w:val="16"/>
                <w:szCs w:val="16"/>
                <w:lang w:val="en-US" w:eastAsia="zh-CN"/>
              </w:rPr>
              <w:t>填写到镇（街道）具体地址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exact"/>
          <w:jc w:val="center"/>
        </w:trPr>
        <w:tc>
          <w:tcPr>
            <w:tcW w:w="1904" w:type="dxa"/>
            <w:gridSpan w:val="2"/>
            <w:tcBorders>
              <w:tl2br w:val="nil"/>
              <w:tr2bl w:val="nil"/>
            </w:tcBorders>
            <w:noWrap w:val="0"/>
            <w:vAlign w:val="center"/>
          </w:tcPr>
          <w:p>
            <w:pPr>
              <w:jc w:val="center"/>
              <w:rPr>
                <w:rFonts w:hint="eastAsia" w:ascii="宋体" w:hAnsi="宋体" w:cs="宋体"/>
                <w:szCs w:val="21"/>
              </w:rPr>
            </w:pPr>
            <w:r>
              <w:rPr>
                <w:rFonts w:hint="eastAsia" w:ascii="宋体" w:hAnsi="宋体" w:cs="宋体"/>
                <w:szCs w:val="21"/>
              </w:rPr>
              <w:t>法定代表人（负责人）</w:t>
            </w:r>
          </w:p>
        </w:tc>
        <w:tc>
          <w:tcPr>
            <w:tcW w:w="3003" w:type="dxa"/>
            <w:gridSpan w:val="2"/>
            <w:tcBorders>
              <w:tl2br w:val="nil"/>
              <w:tr2bl w:val="nil"/>
            </w:tcBorders>
            <w:noWrap w:val="0"/>
            <w:vAlign w:val="center"/>
          </w:tcPr>
          <w:p>
            <w:pPr>
              <w:jc w:val="center"/>
              <w:rPr>
                <w:rFonts w:hint="eastAsia" w:ascii="宋体" w:hAnsi="宋体" w:cs="宋体"/>
                <w:color w:val="BEBEBE"/>
                <w:szCs w:val="21"/>
              </w:rPr>
            </w:pPr>
          </w:p>
        </w:tc>
        <w:tc>
          <w:tcPr>
            <w:tcW w:w="1985" w:type="dxa"/>
            <w:gridSpan w:val="3"/>
            <w:tcBorders>
              <w:tl2br w:val="nil"/>
              <w:tr2bl w:val="nil"/>
            </w:tcBorders>
            <w:noWrap w:val="0"/>
            <w:vAlign w:val="center"/>
          </w:tcPr>
          <w:p>
            <w:pPr>
              <w:jc w:val="center"/>
              <w:rPr>
                <w:rFonts w:hint="eastAsia" w:ascii="宋体" w:hAnsi="宋体" w:cs="宋体"/>
                <w:color w:val="BEBEBE"/>
                <w:szCs w:val="21"/>
              </w:rPr>
            </w:pPr>
            <w:r>
              <w:rPr>
                <w:rFonts w:hint="eastAsia" w:ascii="宋体" w:hAnsi="宋体" w:cs="宋体"/>
                <w:szCs w:val="21"/>
              </w:rPr>
              <w:t>移动电话</w:t>
            </w:r>
          </w:p>
        </w:tc>
        <w:tc>
          <w:tcPr>
            <w:tcW w:w="2769" w:type="dxa"/>
            <w:tcBorders>
              <w:tl2br w:val="nil"/>
              <w:tr2bl w:val="nil"/>
            </w:tcBorders>
            <w:noWrap w:val="0"/>
            <w:vAlign w:val="center"/>
          </w:tcPr>
          <w:p>
            <w:pPr>
              <w:suppressAutoHyphens/>
              <w:autoSpaceDE w:val="0"/>
              <w:adjustRightInd w:val="0"/>
              <w:snapToGrid w:val="0"/>
              <w:spacing w:line="300" w:lineRule="exact"/>
              <w:rPr>
                <w:rFonts w:hint="eastAsia" w:ascii="宋体" w:hAnsi="宋体" w:cs="宋体"/>
                <w:color w:val="BEBEBE"/>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exact"/>
          <w:jc w:val="center"/>
        </w:trPr>
        <w:tc>
          <w:tcPr>
            <w:tcW w:w="1904" w:type="dxa"/>
            <w:gridSpan w:val="2"/>
            <w:tcBorders>
              <w:tl2br w:val="nil"/>
              <w:tr2bl w:val="nil"/>
            </w:tcBorders>
            <w:noWrap w:val="0"/>
            <w:vAlign w:val="center"/>
          </w:tcPr>
          <w:p>
            <w:pPr>
              <w:jc w:val="center"/>
              <w:rPr>
                <w:rFonts w:hint="eastAsia" w:ascii="宋体" w:hAnsi="宋体" w:cs="宋体"/>
                <w:szCs w:val="21"/>
              </w:rPr>
            </w:pPr>
            <w:r>
              <w:rPr>
                <w:rFonts w:hint="eastAsia" w:ascii="宋体" w:hAnsi="宋体" w:cs="宋体"/>
                <w:szCs w:val="21"/>
              </w:rPr>
              <w:t>证件号</w:t>
            </w:r>
          </w:p>
        </w:tc>
        <w:tc>
          <w:tcPr>
            <w:tcW w:w="3003" w:type="dxa"/>
            <w:gridSpan w:val="2"/>
            <w:tcBorders>
              <w:tl2br w:val="nil"/>
              <w:tr2bl w:val="nil"/>
            </w:tcBorders>
            <w:noWrap w:val="0"/>
            <w:vAlign w:val="center"/>
          </w:tcPr>
          <w:p>
            <w:pPr>
              <w:jc w:val="center"/>
              <w:rPr>
                <w:rFonts w:hint="eastAsia" w:ascii="宋体" w:hAnsi="宋体" w:cs="宋体"/>
                <w:szCs w:val="21"/>
              </w:rPr>
            </w:pPr>
          </w:p>
        </w:tc>
        <w:tc>
          <w:tcPr>
            <w:tcW w:w="1985" w:type="dxa"/>
            <w:gridSpan w:val="3"/>
            <w:tcBorders>
              <w:tl2br w:val="nil"/>
              <w:tr2bl w:val="nil"/>
            </w:tcBorders>
            <w:noWrap w:val="0"/>
            <w:vAlign w:val="center"/>
          </w:tcPr>
          <w:p>
            <w:pPr>
              <w:jc w:val="center"/>
              <w:rPr>
                <w:rFonts w:hint="eastAsia" w:ascii="宋体" w:hAnsi="宋体" w:cs="宋体"/>
                <w:szCs w:val="21"/>
              </w:rPr>
            </w:pPr>
            <w:r>
              <w:rPr>
                <w:rFonts w:hint="eastAsia" w:ascii="宋体" w:hAnsi="宋体" w:cs="宋体"/>
                <w:szCs w:val="21"/>
              </w:rPr>
              <w:t>证件类型</w:t>
            </w:r>
          </w:p>
        </w:tc>
        <w:tc>
          <w:tcPr>
            <w:tcW w:w="2769" w:type="dxa"/>
            <w:tcBorders>
              <w:tl2br w:val="nil"/>
              <w:tr2bl w:val="nil"/>
            </w:tcBorders>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0" w:hRule="exact"/>
          <w:jc w:val="center"/>
        </w:trPr>
        <w:tc>
          <w:tcPr>
            <w:tcW w:w="1904" w:type="dxa"/>
            <w:gridSpan w:val="2"/>
            <w:tcBorders>
              <w:tl2br w:val="nil"/>
              <w:tr2bl w:val="nil"/>
            </w:tcBorders>
            <w:noWrap w:val="0"/>
            <w:vAlign w:val="center"/>
          </w:tcPr>
          <w:p>
            <w:pPr>
              <w:jc w:val="center"/>
              <w:rPr>
                <w:rFonts w:hint="eastAsia" w:ascii="宋体" w:hAnsi="宋体" w:cs="宋体"/>
                <w:szCs w:val="21"/>
              </w:rPr>
            </w:pPr>
            <w:r>
              <w:rPr>
                <w:rFonts w:hint="eastAsia" w:ascii="宋体" w:hAnsi="宋体" w:cs="宋体"/>
                <w:szCs w:val="21"/>
              </w:rPr>
              <w:t>经济性质</w:t>
            </w:r>
          </w:p>
        </w:tc>
        <w:tc>
          <w:tcPr>
            <w:tcW w:w="7757" w:type="dxa"/>
            <w:gridSpan w:val="6"/>
            <w:tcBorders>
              <w:tl2br w:val="nil"/>
              <w:tr2bl w:val="nil"/>
            </w:tcBorders>
            <w:noWrap w:val="0"/>
            <w:vAlign w:val="center"/>
          </w:tcPr>
          <w:p>
            <w:pPr>
              <w:adjustRightInd w:val="0"/>
              <w:snapToGrid w:val="0"/>
              <w:jc w:val="left"/>
              <w:rPr>
                <w:rFonts w:hint="eastAsia" w:ascii="宋体" w:hAnsi="宋体" w:cs="宋体"/>
                <w:szCs w:val="21"/>
              </w:rPr>
            </w:pPr>
            <w:r>
              <w:rPr>
                <w:rFonts w:hint="eastAsia" w:ascii="宋体" w:hAnsi="宋体" w:cs="宋体"/>
                <w:szCs w:val="21"/>
              </w:rPr>
              <w:t>□国有企业 □集体企业 □合伙企业 □股份制企业（合作） □个人独资企业  □有限责任公司  □外商投资公司  □股份有限公司 □个体工商户（□个人经营 □家庭经营 ）□农民专业合作社  □其他：</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1904" w:type="dxa"/>
            <w:gridSpan w:val="2"/>
            <w:vMerge w:val="restart"/>
            <w:tcBorders>
              <w:tl2br w:val="nil"/>
              <w:tr2bl w:val="nil"/>
            </w:tcBorders>
            <w:noWrap w:val="0"/>
            <w:vAlign w:val="center"/>
          </w:tcPr>
          <w:p>
            <w:pPr>
              <w:jc w:val="center"/>
              <w:rPr>
                <w:rFonts w:hint="eastAsia" w:ascii="宋体" w:hAnsi="宋体" w:cs="宋体"/>
                <w:szCs w:val="21"/>
              </w:rPr>
            </w:pPr>
            <w:r>
              <w:rPr>
                <w:rFonts w:hint="eastAsia" w:ascii="宋体" w:hAnsi="宋体" w:cs="宋体"/>
                <w:szCs w:val="21"/>
              </w:rPr>
              <w:t>房屋权属</w:t>
            </w:r>
          </w:p>
        </w:tc>
        <w:tc>
          <w:tcPr>
            <w:tcW w:w="7757" w:type="dxa"/>
            <w:gridSpan w:val="6"/>
            <w:tcBorders>
              <w:tl2br w:val="nil"/>
              <w:tr2bl w:val="nil"/>
            </w:tcBorders>
            <w:noWrap w:val="0"/>
            <w:vAlign w:val="center"/>
          </w:tcPr>
          <w:p>
            <w:pPr>
              <w:adjustRightInd w:val="0"/>
              <w:snapToGrid w:val="0"/>
              <w:jc w:val="left"/>
              <w:rPr>
                <w:rFonts w:hint="eastAsia" w:ascii="宋体" w:hAnsi="宋体" w:cs="宋体"/>
                <w:kern w:val="2"/>
                <w:sz w:val="21"/>
                <w:szCs w:val="21"/>
                <w:lang w:val="en-US" w:eastAsia="zh-CN" w:bidi="ar-SA"/>
              </w:rPr>
            </w:pPr>
            <w:r>
              <w:rPr>
                <w:rFonts w:hint="eastAsia" w:ascii="宋体" w:hAnsi="宋体" w:cs="宋体"/>
                <w:szCs w:val="21"/>
              </w:rPr>
              <w:t xml:space="preserve">□自有     □租赁      </w:t>
            </w:r>
            <w:r>
              <w:rPr>
                <w:rFonts w:hint="eastAsia" w:ascii="宋体" w:hAnsi="宋体" w:cs="宋体"/>
                <w:szCs w:val="21"/>
                <w:lang w:eastAsia="zh-CN"/>
              </w:rPr>
              <w:t>□</w:t>
            </w:r>
            <w:r>
              <w:rPr>
                <w:rFonts w:hint="eastAsia" w:ascii="宋体" w:hAnsi="宋体" w:cs="宋体"/>
                <w:szCs w:val="21"/>
              </w:rPr>
              <w:t>无偿使用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1904" w:type="dxa"/>
            <w:gridSpan w:val="2"/>
            <w:vMerge w:val="continue"/>
            <w:tcBorders>
              <w:tl2br w:val="nil"/>
              <w:tr2bl w:val="nil"/>
            </w:tcBorders>
            <w:noWrap w:val="0"/>
            <w:vAlign w:val="center"/>
          </w:tcPr>
          <w:p>
            <w:pPr>
              <w:adjustRightInd w:val="0"/>
              <w:snapToGrid w:val="0"/>
              <w:jc w:val="left"/>
            </w:pPr>
          </w:p>
        </w:tc>
        <w:tc>
          <w:tcPr>
            <w:tcW w:w="7757" w:type="dxa"/>
            <w:gridSpan w:val="6"/>
            <w:tcBorders>
              <w:tl2br w:val="nil"/>
              <w:tr2bl w:val="nil"/>
            </w:tcBorders>
            <w:noWrap w:val="0"/>
            <w:vAlign w:val="center"/>
          </w:tcPr>
          <w:p>
            <w:pPr>
              <w:jc w:val="left"/>
              <w:rPr>
                <w:rFonts w:hint="eastAsia" w:ascii="宋体" w:hAnsi="宋体" w:cs="宋体"/>
                <w:kern w:val="2"/>
                <w:sz w:val="21"/>
                <w:szCs w:val="21"/>
                <w:lang w:val="en-US" w:eastAsia="zh-CN" w:bidi="ar-SA"/>
              </w:rPr>
            </w:pPr>
            <w:r>
              <w:rPr>
                <w:rFonts w:hint="eastAsia" w:ascii="宋体" w:hAnsi="宋体" w:cs="宋体"/>
                <w:szCs w:val="21"/>
              </w:rPr>
              <w:t>租赁/无偿使用期限： □    年  月  日至     年  月  日   □长期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04" w:type="dxa"/>
            <w:gridSpan w:val="2"/>
            <w:vMerge w:val="restart"/>
            <w:tcBorders>
              <w:tl2br w:val="nil"/>
              <w:tr2bl w:val="nil"/>
            </w:tcBorders>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联络员信息</w:t>
            </w:r>
          </w:p>
        </w:tc>
        <w:tc>
          <w:tcPr>
            <w:tcW w:w="1516" w:type="dxa"/>
            <w:tcBorders>
              <w:tl2br w:val="nil"/>
              <w:tr2bl w:val="nil"/>
            </w:tcBorders>
            <w:noWrap w:val="0"/>
            <w:vAlign w:val="center"/>
          </w:tcPr>
          <w:p>
            <w:pPr>
              <w:jc w:val="center"/>
              <w:rPr>
                <w:rFonts w:hint="eastAsia" w:ascii="宋体" w:hAnsi="宋体" w:eastAsia="宋体" w:cs="宋体"/>
                <w:bCs/>
                <w:szCs w:val="21"/>
                <w:lang w:val="en-US" w:eastAsia="zh-CN"/>
              </w:rPr>
            </w:pPr>
            <w:r>
              <w:rPr>
                <w:rFonts w:hint="eastAsia" w:ascii="宋体" w:hAnsi="宋体" w:cs="宋体"/>
                <w:bCs/>
                <w:szCs w:val="21"/>
                <w:lang w:val="en-US" w:eastAsia="zh-CN"/>
              </w:rPr>
              <w:t>姓名</w:t>
            </w:r>
          </w:p>
        </w:tc>
        <w:tc>
          <w:tcPr>
            <w:tcW w:w="1665" w:type="dxa"/>
            <w:gridSpan w:val="2"/>
            <w:tcBorders>
              <w:tl2br w:val="nil"/>
              <w:tr2bl w:val="nil"/>
            </w:tcBorders>
            <w:noWrap w:val="0"/>
            <w:vAlign w:val="center"/>
          </w:tcPr>
          <w:p>
            <w:pPr>
              <w:jc w:val="center"/>
              <w:rPr>
                <w:rFonts w:hint="eastAsia" w:ascii="宋体" w:hAnsi="宋体" w:cs="宋体"/>
                <w:bCs/>
                <w:szCs w:val="21"/>
              </w:rPr>
            </w:pPr>
          </w:p>
        </w:tc>
        <w:tc>
          <w:tcPr>
            <w:tcW w:w="1575" w:type="dxa"/>
            <w:tcBorders>
              <w:tl2br w:val="nil"/>
              <w:tr2bl w:val="nil"/>
            </w:tcBorders>
            <w:noWrap w:val="0"/>
            <w:vAlign w:val="center"/>
          </w:tcPr>
          <w:p>
            <w:pPr>
              <w:jc w:val="center"/>
              <w:rPr>
                <w:rFonts w:hint="default" w:ascii="宋体" w:hAnsi="宋体" w:eastAsia="宋体" w:cs="宋体"/>
                <w:bCs/>
                <w:szCs w:val="21"/>
                <w:lang w:val="en-US" w:eastAsia="zh-CN"/>
              </w:rPr>
            </w:pPr>
            <w:r>
              <w:rPr>
                <w:rFonts w:hint="eastAsia" w:ascii="宋体" w:hAnsi="宋体" w:cs="宋体"/>
                <w:bCs/>
                <w:szCs w:val="21"/>
                <w:lang w:val="en-US" w:eastAsia="zh-CN"/>
              </w:rPr>
              <w:t>固定电话</w:t>
            </w:r>
          </w:p>
        </w:tc>
        <w:tc>
          <w:tcPr>
            <w:tcW w:w="3001" w:type="dxa"/>
            <w:gridSpan w:val="2"/>
            <w:tcBorders>
              <w:tl2br w:val="nil"/>
              <w:tr2bl w:val="nil"/>
            </w:tcBorders>
            <w:noWrap w:val="0"/>
            <w:vAlign w:val="center"/>
          </w:tcPr>
          <w:p>
            <w:pPr>
              <w:jc w:val="center"/>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04" w:type="dxa"/>
            <w:gridSpan w:val="2"/>
            <w:vMerge w:val="continue"/>
            <w:tcBorders>
              <w:tl2br w:val="nil"/>
              <w:tr2bl w:val="nil"/>
            </w:tcBorders>
            <w:noWrap w:val="0"/>
            <w:vAlign w:val="center"/>
          </w:tcPr>
          <w:p>
            <w:pPr>
              <w:jc w:val="center"/>
              <w:rPr>
                <w:rFonts w:hint="eastAsia" w:ascii="宋体" w:hAnsi="宋体" w:cs="宋体"/>
                <w:szCs w:val="21"/>
              </w:rPr>
            </w:pPr>
          </w:p>
        </w:tc>
        <w:tc>
          <w:tcPr>
            <w:tcW w:w="1516" w:type="dxa"/>
            <w:tcBorders>
              <w:tl2br w:val="nil"/>
              <w:tr2bl w:val="nil"/>
            </w:tcBorders>
            <w:noWrap w:val="0"/>
            <w:vAlign w:val="center"/>
          </w:tcPr>
          <w:p>
            <w:pPr>
              <w:jc w:val="center"/>
              <w:rPr>
                <w:rFonts w:hint="default" w:ascii="宋体" w:hAnsi="宋体" w:eastAsia="宋体" w:cs="宋体"/>
                <w:bCs/>
                <w:szCs w:val="21"/>
                <w:lang w:val="en-US" w:eastAsia="zh-CN"/>
              </w:rPr>
            </w:pPr>
            <w:r>
              <w:rPr>
                <w:rFonts w:hint="eastAsia" w:ascii="宋体" w:hAnsi="宋体" w:cs="宋体"/>
                <w:bCs/>
                <w:szCs w:val="21"/>
                <w:lang w:val="en-US" w:eastAsia="zh-CN"/>
              </w:rPr>
              <w:t>移动电话</w:t>
            </w:r>
          </w:p>
        </w:tc>
        <w:tc>
          <w:tcPr>
            <w:tcW w:w="1665" w:type="dxa"/>
            <w:gridSpan w:val="2"/>
            <w:tcBorders>
              <w:tl2br w:val="nil"/>
              <w:tr2bl w:val="nil"/>
            </w:tcBorders>
            <w:noWrap w:val="0"/>
            <w:vAlign w:val="center"/>
          </w:tcPr>
          <w:p>
            <w:pPr>
              <w:jc w:val="center"/>
              <w:rPr>
                <w:rFonts w:hint="eastAsia" w:ascii="宋体" w:hAnsi="宋体" w:cs="宋体"/>
                <w:bCs/>
                <w:szCs w:val="21"/>
              </w:rPr>
            </w:pPr>
          </w:p>
        </w:tc>
        <w:tc>
          <w:tcPr>
            <w:tcW w:w="1575" w:type="dxa"/>
            <w:tcBorders>
              <w:tl2br w:val="nil"/>
              <w:tr2bl w:val="nil"/>
            </w:tcBorders>
            <w:noWrap w:val="0"/>
            <w:vAlign w:val="center"/>
          </w:tcPr>
          <w:p>
            <w:pPr>
              <w:jc w:val="center"/>
              <w:rPr>
                <w:rFonts w:hint="default" w:ascii="宋体" w:hAnsi="宋体" w:eastAsia="宋体" w:cs="宋体"/>
                <w:bCs/>
                <w:szCs w:val="21"/>
                <w:lang w:val="en-US" w:eastAsia="zh-CN"/>
              </w:rPr>
            </w:pPr>
            <w:r>
              <w:rPr>
                <w:rFonts w:hint="eastAsia" w:ascii="宋体" w:hAnsi="宋体" w:cs="宋体"/>
                <w:bCs/>
                <w:szCs w:val="21"/>
                <w:lang w:val="en-US" w:eastAsia="zh-CN"/>
              </w:rPr>
              <w:t>电子邮箱</w:t>
            </w:r>
          </w:p>
        </w:tc>
        <w:tc>
          <w:tcPr>
            <w:tcW w:w="3001" w:type="dxa"/>
            <w:gridSpan w:val="2"/>
            <w:tcBorders>
              <w:tl2br w:val="nil"/>
              <w:tr2bl w:val="nil"/>
            </w:tcBorders>
            <w:noWrap w:val="0"/>
            <w:vAlign w:val="center"/>
          </w:tcPr>
          <w:p>
            <w:pPr>
              <w:jc w:val="center"/>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904" w:type="dxa"/>
            <w:gridSpan w:val="2"/>
            <w:vMerge w:val="continue"/>
            <w:tcBorders>
              <w:tl2br w:val="nil"/>
              <w:tr2bl w:val="nil"/>
            </w:tcBorders>
            <w:noWrap w:val="0"/>
            <w:vAlign w:val="center"/>
          </w:tcPr>
          <w:p>
            <w:pPr>
              <w:jc w:val="center"/>
              <w:rPr>
                <w:rFonts w:hint="eastAsia" w:ascii="宋体" w:hAnsi="宋体" w:cs="宋体"/>
                <w:szCs w:val="21"/>
              </w:rPr>
            </w:pPr>
          </w:p>
        </w:tc>
        <w:tc>
          <w:tcPr>
            <w:tcW w:w="1516" w:type="dxa"/>
            <w:tcBorders>
              <w:tl2br w:val="nil"/>
              <w:tr2bl w:val="nil"/>
            </w:tcBorders>
            <w:noWrap w:val="0"/>
            <w:vAlign w:val="center"/>
          </w:tcPr>
          <w:p>
            <w:pPr>
              <w:tabs>
                <w:tab w:val="left" w:pos="840"/>
              </w:tabs>
              <w:jc w:val="center"/>
              <w:rPr>
                <w:rFonts w:hint="default" w:ascii="宋体" w:hAnsi="宋体" w:eastAsia="宋体" w:cs="宋体"/>
                <w:bCs/>
                <w:szCs w:val="21"/>
                <w:lang w:val="en-US" w:eastAsia="zh-CN"/>
              </w:rPr>
            </w:pPr>
            <w:r>
              <w:rPr>
                <w:rFonts w:hint="eastAsia" w:ascii="宋体" w:hAnsi="宋体" w:cs="宋体"/>
                <w:bCs/>
                <w:szCs w:val="21"/>
                <w:lang w:val="en-US" w:eastAsia="zh-CN"/>
              </w:rPr>
              <w:t>证件类型</w:t>
            </w:r>
          </w:p>
        </w:tc>
        <w:tc>
          <w:tcPr>
            <w:tcW w:w="1665" w:type="dxa"/>
            <w:gridSpan w:val="2"/>
            <w:tcBorders>
              <w:tl2br w:val="nil"/>
              <w:tr2bl w:val="nil"/>
            </w:tcBorders>
            <w:noWrap w:val="0"/>
            <w:vAlign w:val="center"/>
          </w:tcPr>
          <w:p>
            <w:pPr>
              <w:tabs>
                <w:tab w:val="left" w:pos="840"/>
              </w:tabs>
              <w:jc w:val="center"/>
              <w:rPr>
                <w:rFonts w:hint="eastAsia" w:ascii="宋体" w:hAnsi="宋体" w:cs="宋体"/>
                <w:bCs/>
                <w:szCs w:val="21"/>
              </w:rPr>
            </w:pPr>
          </w:p>
        </w:tc>
        <w:tc>
          <w:tcPr>
            <w:tcW w:w="1575" w:type="dxa"/>
            <w:tcBorders>
              <w:tl2br w:val="nil"/>
              <w:tr2bl w:val="nil"/>
            </w:tcBorders>
            <w:noWrap w:val="0"/>
            <w:vAlign w:val="center"/>
          </w:tcPr>
          <w:p>
            <w:pPr>
              <w:tabs>
                <w:tab w:val="left" w:pos="840"/>
              </w:tabs>
              <w:jc w:val="center"/>
              <w:rPr>
                <w:rFonts w:hint="default" w:ascii="宋体" w:hAnsi="宋体" w:eastAsia="宋体" w:cs="宋体"/>
                <w:bCs/>
                <w:szCs w:val="21"/>
                <w:lang w:val="en-US" w:eastAsia="zh-CN"/>
              </w:rPr>
            </w:pPr>
            <w:r>
              <w:rPr>
                <w:rFonts w:hint="eastAsia" w:ascii="宋体" w:hAnsi="宋体" w:cs="宋体"/>
                <w:bCs/>
                <w:szCs w:val="21"/>
                <w:lang w:val="en-US" w:eastAsia="zh-CN"/>
              </w:rPr>
              <w:t>证件号码</w:t>
            </w:r>
          </w:p>
        </w:tc>
        <w:tc>
          <w:tcPr>
            <w:tcW w:w="3001" w:type="dxa"/>
            <w:gridSpan w:val="2"/>
            <w:tcBorders>
              <w:tl2br w:val="nil"/>
              <w:tr2bl w:val="nil"/>
            </w:tcBorders>
            <w:noWrap w:val="0"/>
            <w:vAlign w:val="center"/>
          </w:tcPr>
          <w:p>
            <w:pPr>
              <w:tabs>
                <w:tab w:val="left" w:pos="840"/>
              </w:tabs>
              <w:jc w:val="center"/>
              <w:rPr>
                <w:rFonts w:hint="eastAsia" w:ascii="宋体" w:hAnsi="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1904" w:type="dxa"/>
            <w:gridSpan w:val="2"/>
            <w:vMerge w:val="restart"/>
            <w:tcBorders>
              <w:tl2br w:val="nil"/>
              <w:tr2bl w:val="nil"/>
            </w:tcBorders>
            <w:noWrap w:val="0"/>
            <w:vAlign w:val="center"/>
          </w:tcPr>
          <w:p>
            <w:pPr>
              <w:jc w:val="center"/>
              <w:rPr>
                <w:rFonts w:hint="default" w:ascii="宋体" w:hAnsi="宋体" w:eastAsia="宋体" w:cs="宋体"/>
                <w:szCs w:val="21"/>
                <w:lang w:val="en-US" w:eastAsia="zh-CN"/>
              </w:rPr>
            </w:pPr>
            <w:r>
              <w:rPr>
                <w:rFonts w:hint="eastAsia" w:ascii="宋体" w:hAnsi="宋体" w:cs="宋体"/>
                <w:szCs w:val="21"/>
                <w:lang w:val="en-US" w:eastAsia="zh-CN"/>
              </w:rPr>
              <w:t>委托代理人信息</w:t>
            </w:r>
          </w:p>
        </w:tc>
        <w:tc>
          <w:tcPr>
            <w:tcW w:w="1516" w:type="dxa"/>
            <w:tcBorders>
              <w:tl2br w:val="nil"/>
              <w:tr2bl w:val="nil"/>
            </w:tcBorders>
            <w:noWrap w:val="0"/>
            <w:vAlign w:val="center"/>
          </w:tcPr>
          <w:p>
            <w:pPr>
              <w:jc w:val="center"/>
              <w:rPr>
                <w:rFonts w:hint="eastAsia" w:ascii="宋体" w:hAnsi="宋体" w:eastAsia="宋体" w:cs="宋体"/>
                <w:bCs/>
                <w:kern w:val="2"/>
                <w:sz w:val="21"/>
                <w:szCs w:val="21"/>
                <w:lang w:val="en-US" w:eastAsia="zh-CN" w:bidi="ar-SA"/>
              </w:rPr>
            </w:pPr>
            <w:r>
              <w:rPr>
                <w:rFonts w:hint="eastAsia" w:ascii="宋体" w:hAnsi="宋体" w:cs="宋体"/>
                <w:bCs/>
                <w:szCs w:val="21"/>
                <w:lang w:val="en-US" w:eastAsia="zh-CN"/>
              </w:rPr>
              <w:t>姓名</w:t>
            </w:r>
          </w:p>
        </w:tc>
        <w:tc>
          <w:tcPr>
            <w:tcW w:w="1665" w:type="dxa"/>
            <w:gridSpan w:val="2"/>
            <w:tcBorders>
              <w:tl2br w:val="nil"/>
              <w:tr2bl w:val="nil"/>
            </w:tcBorders>
            <w:noWrap w:val="0"/>
            <w:vAlign w:val="center"/>
          </w:tcPr>
          <w:p>
            <w:pPr>
              <w:jc w:val="center"/>
              <w:rPr>
                <w:rFonts w:hint="eastAsia" w:ascii="宋体" w:hAnsi="宋体" w:cs="宋体"/>
                <w:bCs/>
                <w:kern w:val="2"/>
                <w:sz w:val="21"/>
                <w:szCs w:val="21"/>
                <w:lang w:val="en-US" w:eastAsia="zh-CN" w:bidi="ar-SA"/>
              </w:rPr>
            </w:pPr>
          </w:p>
        </w:tc>
        <w:tc>
          <w:tcPr>
            <w:tcW w:w="1575" w:type="dxa"/>
            <w:tcBorders>
              <w:tl2br w:val="nil"/>
              <w:tr2bl w:val="nil"/>
            </w:tcBorders>
            <w:noWrap w:val="0"/>
            <w:vAlign w:val="center"/>
          </w:tcPr>
          <w:p>
            <w:pPr>
              <w:jc w:val="center"/>
              <w:rPr>
                <w:rFonts w:hint="eastAsia" w:ascii="宋体" w:hAnsi="宋体" w:eastAsia="宋体" w:cs="宋体"/>
                <w:bCs/>
                <w:kern w:val="2"/>
                <w:sz w:val="21"/>
                <w:szCs w:val="21"/>
                <w:lang w:val="en-US" w:eastAsia="zh-CN" w:bidi="ar-SA"/>
              </w:rPr>
            </w:pPr>
            <w:r>
              <w:rPr>
                <w:rFonts w:hint="eastAsia" w:ascii="宋体" w:hAnsi="宋体" w:cs="宋体"/>
                <w:bCs/>
                <w:szCs w:val="21"/>
                <w:lang w:val="en-US" w:eastAsia="zh-CN"/>
              </w:rPr>
              <w:t>固定电话</w:t>
            </w:r>
          </w:p>
        </w:tc>
        <w:tc>
          <w:tcPr>
            <w:tcW w:w="3001" w:type="dxa"/>
            <w:gridSpan w:val="2"/>
            <w:tcBorders>
              <w:tl2br w:val="nil"/>
              <w:tr2bl w:val="nil"/>
            </w:tcBorders>
            <w:noWrap w:val="0"/>
            <w:vAlign w:val="center"/>
          </w:tcPr>
          <w:p>
            <w:pPr>
              <w:jc w:val="center"/>
              <w:rPr>
                <w:rFonts w:hint="eastAsia" w:ascii="宋体" w:hAnsi="宋体" w:cs="宋体"/>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2" w:hRule="atLeast"/>
          <w:jc w:val="center"/>
        </w:trPr>
        <w:tc>
          <w:tcPr>
            <w:tcW w:w="1904" w:type="dxa"/>
            <w:gridSpan w:val="2"/>
            <w:vMerge w:val="continue"/>
            <w:tcBorders>
              <w:tl2br w:val="nil"/>
              <w:tr2bl w:val="nil"/>
            </w:tcBorders>
            <w:noWrap w:val="0"/>
            <w:vAlign w:val="center"/>
          </w:tcPr>
          <w:p>
            <w:pPr>
              <w:jc w:val="center"/>
            </w:pPr>
          </w:p>
        </w:tc>
        <w:tc>
          <w:tcPr>
            <w:tcW w:w="1516" w:type="dxa"/>
            <w:tcBorders>
              <w:tl2br w:val="nil"/>
              <w:tr2bl w:val="nil"/>
            </w:tcBorders>
            <w:noWrap w:val="0"/>
            <w:vAlign w:val="center"/>
          </w:tcPr>
          <w:p>
            <w:pPr>
              <w:tabs>
                <w:tab w:val="left" w:pos="840"/>
              </w:tabs>
              <w:jc w:val="center"/>
              <w:rPr>
                <w:rFonts w:hint="eastAsia" w:ascii="宋体" w:hAnsi="宋体" w:eastAsia="宋体" w:cs="宋体"/>
                <w:bCs/>
                <w:kern w:val="2"/>
                <w:sz w:val="21"/>
                <w:szCs w:val="21"/>
                <w:lang w:val="en-US" w:eastAsia="zh-CN" w:bidi="ar-SA"/>
              </w:rPr>
            </w:pPr>
            <w:r>
              <w:rPr>
                <w:rFonts w:hint="eastAsia" w:ascii="宋体" w:hAnsi="宋体" w:cs="宋体"/>
                <w:bCs/>
                <w:szCs w:val="21"/>
                <w:lang w:val="en-US" w:eastAsia="zh-CN"/>
              </w:rPr>
              <w:t>证件类型</w:t>
            </w:r>
          </w:p>
        </w:tc>
        <w:tc>
          <w:tcPr>
            <w:tcW w:w="1665" w:type="dxa"/>
            <w:gridSpan w:val="2"/>
            <w:tcBorders>
              <w:tl2br w:val="nil"/>
              <w:tr2bl w:val="nil"/>
            </w:tcBorders>
            <w:noWrap w:val="0"/>
            <w:vAlign w:val="center"/>
          </w:tcPr>
          <w:p>
            <w:pPr>
              <w:tabs>
                <w:tab w:val="left" w:pos="840"/>
              </w:tabs>
              <w:jc w:val="center"/>
              <w:rPr>
                <w:rFonts w:hint="eastAsia" w:ascii="宋体" w:hAnsi="宋体" w:cs="宋体"/>
                <w:bCs/>
                <w:kern w:val="2"/>
                <w:sz w:val="21"/>
                <w:szCs w:val="21"/>
                <w:lang w:val="en-US" w:eastAsia="zh-CN" w:bidi="ar-SA"/>
              </w:rPr>
            </w:pPr>
          </w:p>
        </w:tc>
        <w:tc>
          <w:tcPr>
            <w:tcW w:w="1575" w:type="dxa"/>
            <w:tcBorders>
              <w:tl2br w:val="nil"/>
              <w:tr2bl w:val="nil"/>
            </w:tcBorders>
            <w:noWrap w:val="0"/>
            <w:vAlign w:val="center"/>
          </w:tcPr>
          <w:p>
            <w:pPr>
              <w:tabs>
                <w:tab w:val="left" w:pos="840"/>
              </w:tabs>
              <w:jc w:val="center"/>
              <w:rPr>
                <w:rFonts w:hint="eastAsia" w:ascii="宋体" w:hAnsi="宋体" w:eastAsia="宋体" w:cs="宋体"/>
                <w:bCs/>
                <w:kern w:val="2"/>
                <w:sz w:val="21"/>
                <w:szCs w:val="21"/>
                <w:lang w:val="en-US" w:eastAsia="zh-CN" w:bidi="ar-SA"/>
              </w:rPr>
            </w:pPr>
            <w:r>
              <w:rPr>
                <w:rFonts w:hint="eastAsia" w:ascii="宋体" w:hAnsi="宋体" w:cs="宋体"/>
                <w:bCs/>
                <w:szCs w:val="21"/>
                <w:lang w:val="en-US" w:eastAsia="zh-CN"/>
              </w:rPr>
              <w:t>证件号码</w:t>
            </w:r>
          </w:p>
        </w:tc>
        <w:tc>
          <w:tcPr>
            <w:tcW w:w="3001" w:type="dxa"/>
            <w:gridSpan w:val="2"/>
            <w:tcBorders>
              <w:tl2br w:val="nil"/>
              <w:tr2bl w:val="nil"/>
            </w:tcBorders>
            <w:noWrap w:val="0"/>
            <w:vAlign w:val="center"/>
          </w:tcPr>
          <w:p>
            <w:pPr>
              <w:tabs>
                <w:tab w:val="left" w:pos="840"/>
              </w:tabs>
              <w:jc w:val="center"/>
              <w:rPr>
                <w:rFonts w:hint="eastAsia" w:ascii="宋体" w:hAnsi="宋体" w:cs="宋体"/>
                <w:bCs/>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9" w:hRule="atLeast"/>
          <w:jc w:val="center"/>
        </w:trPr>
        <w:tc>
          <w:tcPr>
            <w:tcW w:w="1904" w:type="dxa"/>
            <w:gridSpan w:val="2"/>
            <w:vMerge w:val="continue"/>
            <w:tcBorders>
              <w:tl2br w:val="nil"/>
              <w:tr2bl w:val="nil"/>
            </w:tcBorders>
            <w:noWrap w:val="0"/>
            <w:vAlign w:val="center"/>
          </w:tcPr>
          <w:p>
            <w:pPr>
              <w:jc w:val="center"/>
              <w:rPr>
                <w:rFonts w:hint="eastAsia" w:ascii="宋体" w:hAnsi="宋体" w:cs="宋体"/>
                <w:bCs/>
                <w:szCs w:val="21"/>
                <w:lang w:eastAsia="zh-CN"/>
              </w:rPr>
            </w:pPr>
          </w:p>
        </w:tc>
        <w:tc>
          <w:tcPr>
            <w:tcW w:w="1516" w:type="dxa"/>
            <w:tcBorders>
              <w:tl2br w:val="nil"/>
              <w:tr2bl w:val="nil"/>
            </w:tcBorders>
            <w:noWrap w:val="0"/>
            <w:vAlign w:val="center"/>
          </w:tcPr>
          <w:p>
            <w:pPr>
              <w:adjustRightInd w:val="0"/>
              <w:snapToGrid w:val="0"/>
              <w:jc w:val="center"/>
              <w:rPr>
                <w:rFonts w:hint="eastAsia" w:ascii="宋体" w:hAnsi="宋体" w:cs="宋体"/>
                <w:color w:val="000000"/>
                <w:kern w:val="2"/>
                <w:sz w:val="21"/>
                <w:szCs w:val="21"/>
                <w:lang w:val="en-US" w:eastAsia="zh-CN" w:bidi="ar-SA"/>
              </w:rPr>
            </w:pPr>
            <w:r>
              <w:rPr>
                <w:rFonts w:hint="eastAsia" w:ascii="宋体" w:hAnsi="宋体" w:cs="宋体"/>
                <w:color w:val="000000"/>
                <w:szCs w:val="21"/>
              </w:rPr>
              <w:t>委托期限</w:t>
            </w:r>
          </w:p>
        </w:tc>
        <w:tc>
          <w:tcPr>
            <w:tcW w:w="6241" w:type="dxa"/>
            <w:gridSpan w:val="5"/>
            <w:tcBorders>
              <w:tl2br w:val="nil"/>
              <w:tr2bl w:val="nil"/>
            </w:tcBorders>
            <w:noWrap w:val="0"/>
            <w:vAlign w:val="center"/>
          </w:tcPr>
          <w:p>
            <w:pPr>
              <w:adjustRightInd w:val="0"/>
              <w:snapToGrid w:val="0"/>
              <w:jc w:val="center"/>
              <w:rPr>
                <w:rFonts w:hint="eastAsia" w:ascii="宋体" w:hAnsi="宋体" w:cs="宋体"/>
                <w:color w:val="000000"/>
                <w:kern w:val="2"/>
                <w:sz w:val="21"/>
                <w:szCs w:val="21"/>
                <w:lang w:val="en-US" w:eastAsia="zh-CN" w:bidi="ar-SA"/>
              </w:rPr>
            </w:pPr>
            <w:r>
              <w:rPr>
                <w:rFonts w:hint="eastAsia" w:ascii="宋体" w:hAnsi="宋体" w:cs="宋体"/>
                <w:color w:val="000000"/>
                <w:szCs w:val="21"/>
              </w:rPr>
              <w:t>自_______年____月____日至_______年____月____日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661" w:type="dxa"/>
            <w:gridSpan w:val="8"/>
            <w:tcBorders>
              <w:tl2br w:val="nil"/>
              <w:tr2bl w:val="nil"/>
            </w:tcBorders>
            <w:shd w:val="clear" w:color="auto" w:fill="D7D7D7"/>
            <w:noWrap w:val="0"/>
            <w:vAlign w:val="center"/>
          </w:tcPr>
          <w:p>
            <w:pPr>
              <w:jc w:val="center"/>
              <w:rPr>
                <w:rFonts w:hint="eastAsia" w:ascii="宋体" w:hAnsi="宋体" w:eastAsia="宋体" w:cs="宋体"/>
                <w:szCs w:val="21"/>
                <w:lang w:eastAsia="zh-CN"/>
              </w:rPr>
            </w:pPr>
            <w:r>
              <w:rPr>
                <w:rFonts w:hint="eastAsia" w:ascii="宋体" w:hAnsi="宋体" w:eastAsia="宋体" w:cs="宋体"/>
                <w:b/>
                <w:bCs/>
                <w:szCs w:val="21"/>
              </w:rPr>
              <w:t>生产经营单位生产安全事故应急预案备案</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必填</w:t>
            </w:r>
            <w:r>
              <w:rPr>
                <w:rFonts w:hint="eastAsia" w:ascii="宋体" w:hAnsi="宋体" w:eastAsia="宋体" w:cs="宋体"/>
                <w:b/>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4" w:hRule="exact"/>
          <w:jc w:val="center"/>
        </w:trPr>
        <w:tc>
          <w:tcPr>
            <w:tcW w:w="9661" w:type="dxa"/>
            <w:gridSpan w:val="8"/>
            <w:tcBorders>
              <w:tl2br w:val="nil"/>
              <w:tr2bl w:val="nil"/>
            </w:tcBorders>
            <w:noWrap w:val="0"/>
            <w:vAlign w:val="center"/>
          </w:tcPr>
          <w:p>
            <w:pPr>
              <w:ind w:firstLine="200" w:firstLineChars="200"/>
              <w:rPr>
                <w:rFonts w:hint="eastAsia" w:ascii="仿宋_GB2312" w:eastAsia="仿宋_GB2312"/>
                <w:snapToGrid w:val="0"/>
                <w:sz w:val="10"/>
                <w:szCs w:val="10"/>
              </w:rPr>
            </w:pPr>
          </w:p>
          <w:p>
            <w:pPr>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根据《生产安全事故应急预案管理办法》，现将我单位编制的：</w:t>
            </w: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等预案报上，请予备案。</w:t>
            </w:r>
          </w:p>
          <w:p>
            <w:pPr>
              <w:rPr>
                <w:rFonts w:hint="eastAsia" w:ascii="宋体" w:hAnsi="宋体" w:eastAsia="宋体" w:cs="宋体"/>
                <w:snapToGrid w:val="0"/>
                <w:sz w:val="21"/>
                <w:szCs w:val="21"/>
              </w:rPr>
            </w:pPr>
          </w:p>
          <w:p>
            <w:pPr>
              <w:rPr>
                <w:rFonts w:hint="eastAsia" w:ascii="宋体" w:hAnsi="宋体" w:eastAsia="宋体" w:cs="宋体"/>
                <w:snapToGrid w:val="0"/>
                <w:sz w:val="21"/>
                <w:szCs w:val="21"/>
              </w:rPr>
            </w:pPr>
          </w:p>
          <w:p>
            <w:pPr>
              <w:jc w:val="center"/>
              <w:rPr>
                <w:rFonts w:hint="eastAsia" w:ascii="宋体" w:hAnsi="宋体" w:eastAsia="宋体" w:cs="宋体"/>
                <w:b/>
                <w:sz w:val="21"/>
                <w:szCs w:val="21"/>
              </w:rPr>
            </w:pPr>
            <w:r>
              <w:rPr>
                <w:rFonts w:hint="eastAsia" w:ascii="宋体" w:hAnsi="宋体" w:eastAsia="宋体" w:cs="宋体"/>
                <w:snapToGrid w:val="0"/>
                <w:sz w:val="21"/>
                <w:szCs w:val="21"/>
              </w:rPr>
              <w:t xml:space="preserve">            </w:t>
            </w:r>
          </w:p>
          <w:p>
            <w:pPr>
              <w:jc w:val="both"/>
              <w:rPr>
                <w:rFonts w:hint="eastAsia" w:ascii="宋体" w:hAnsi="宋体" w:eastAsia="宋体" w:cs="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7" w:hRule="exact"/>
          <w:jc w:val="center"/>
        </w:trPr>
        <w:tc>
          <w:tcPr>
            <w:tcW w:w="9661" w:type="dxa"/>
            <w:gridSpan w:val="8"/>
            <w:tcBorders>
              <w:tl2br w:val="nil"/>
              <w:tr2bl w:val="nil"/>
            </w:tcBorders>
            <w:shd w:val="clear" w:color="auto" w:fill="D7D7D7"/>
            <w:noWrap w:val="0"/>
            <w:vAlign w:val="center"/>
          </w:tcPr>
          <w:p>
            <w:pPr>
              <w:jc w:val="center"/>
              <w:rPr>
                <w:rFonts w:hint="eastAsia" w:ascii="宋体" w:hAnsi="宋体" w:eastAsia="宋体" w:cs="宋体"/>
                <w:b/>
                <w:bCs/>
                <w:szCs w:val="21"/>
                <w:lang w:eastAsia="zh-CN"/>
              </w:rPr>
            </w:pPr>
            <w:r>
              <w:rPr>
                <w:rFonts w:hint="eastAsia" w:ascii="宋体" w:hAnsi="宋体" w:eastAsia="宋体" w:cs="宋体"/>
                <w:b/>
                <w:bCs/>
                <w:szCs w:val="21"/>
              </w:rPr>
              <w:t>危险化学品经营许可证新证核发</w:t>
            </w:r>
            <w:r>
              <w:rPr>
                <w:rFonts w:hint="eastAsia" w:ascii="宋体" w:hAnsi="宋体" w:eastAsia="宋体" w:cs="宋体"/>
                <w:b/>
                <w:bCs/>
                <w:szCs w:val="21"/>
                <w:lang w:eastAsia="zh-CN"/>
              </w:rPr>
              <w:t>（</w:t>
            </w:r>
            <w:r>
              <w:rPr>
                <w:rFonts w:hint="eastAsia" w:ascii="宋体" w:hAnsi="宋体" w:eastAsia="宋体" w:cs="宋体"/>
                <w:b/>
                <w:bCs/>
                <w:szCs w:val="21"/>
                <w:lang w:val="en-US" w:eastAsia="zh-CN"/>
              </w:rPr>
              <w:t>必填</w:t>
            </w:r>
            <w:r>
              <w:rPr>
                <w:rFonts w:hint="eastAsia" w:ascii="宋体" w:hAnsi="宋体" w:eastAsia="宋体" w:cs="宋体"/>
                <w:b/>
                <w:bCs/>
                <w:szCs w:val="21"/>
                <w:lang w:eastAsia="zh-CN"/>
              </w:rPr>
              <w:t>）</w:t>
            </w:r>
          </w:p>
        </w:tc>
      </w:tr>
    </w:tbl>
    <w:tbl>
      <w:tblPr>
        <w:tblStyle w:val="12"/>
        <w:tblpPr w:leftFromText="180" w:rightFromText="180" w:vertAnchor="text" w:horzAnchor="page" w:tblpX="1232" w:tblpY="280"/>
        <w:tblOverlap w:val="never"/>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2340"/>
        <w:gridCol w:w="2340"/>
        <w:gridCol w:w="234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restart"/>
            <w:noWrap w:val="0"/>
            <w:vAlign w:val="center"/>
          </w:tcPr>
          <w:p>
            <w:pPr>
              <w:tabs>
                <w:tab w:val="left" w:pos="825"/>
              </w:tabs>
              <w:jc w:val="left"/>
              <w:rPr>
                <w:rFonts w:hint="eastAsia" w:ascii="宋体" w:hAnsi="宋体"/>
                <w:szCs w:val="21"/>
              </w:rPr>
            </w:pPr>
            <w:r>
              <w:rPr>
                <w:rFonts w:hint="eastAsia" w:ascii="宋体" w:hAnsi="宋体"/>
                <w:color w:val="auto"/>
                <w:szCs w:val="21"/>
                <w:lang w:val="en-US" w:eastAsia="zh-CN"/>
              </w:rPr>
              <w:t>1</w:t>
            </w:r>
            <w:r>
              <w:rPr>
                <w:rFonts w:hint="eastAsia" w:ascii="宋体" w:hAnsi="宋体"/>
                <w:color w:val="auto"/>
                <w:szCs w:val="21"/>
              </w:rPr>
              <w:t>.压缩</w:t>
            </w:r>
            <w:r>
              <w:rPr>
                <w:rFonts w:hint="eastAsia" w:ascii="宋体" w:hAnsi="宋体"/>
                <w:szCs w:val="21"/>
              </w:rPr>
              <w:t>气体和液化气体</w:t>
            </w:r>
          </w:p>
        </w:tc>
        <w:tc>
          <w:tcPr>
            <w:tcW w:w="2340" w:type="dxa"/>
            <w:noWrap w:val="0"/>
            <w:vAlign w:val="center"/>
          </w:tcPr>
          <w:p>
            <w:pPr>
              <w:tabs>
                <w:tab w:val="left" w:pos="825"/>
              </w:tabs>
              <w:jc w:val="center"/>
              <w:rPr>
                <w:rFonts w:hint="eastAsia" w:ascii="宋体" w:hAnsi="宋体"/>
                <w:szCs w:val="21"/>
              </w:rPr>
            </w:pPr>
            <w:r>
              <w:rPr>
                <w:rFonts w:hint="eastAsia" w:ascii="宋体" w:hAnsi="宋体"/>
                <w:szCs w:val="21"/>
              </w:rPr>
              <w:t>危险化学品名称</w:t>
            </w:r>
          </w:p>
        </w:tc>
        <w:tc>
          <w:tcPr>
            <w:tcW w:w="2340" w:type="dxa"/>
            <w:noWrap w:val="0"/>
            <w:vAlign w:val="center"/>
          </w:tcPr>
          <w:p>
            <w:pPr>
              <w:tabs>
                <w:tab w:val="left" w:pos="825"/>
              </w:tabs>
              <w:jc w:val="center"/>
              <w:rPr>
                <w:rFonts w:hint="eastAsia" w:ascii="宋体" w:hAnsi="宋体"/>
                <w:szCs w:val="21"/>
              </w:rPr>
            </w:pPr>
            <w:r>
              <w:rPr>
                <w:rFonts w:hint="eastAsia" w:ascii="宋体" w:hAnsi="宋体"/>
                <w:szCs w:val="21"/>
              </w:rPr>
              <w:t>申请经营数量（吨/年）</w:t>
            </w:r>
          </w:p>
        </w:tc>
        <w:tc>
          <w:tcPr>
            <w:tcW w:w="2340" w:type="dxa"/>
            <w:noWrap w:val="0"/>
            <w:vAlign w:val="center"/>
          </w:tcPr>
          <w:p>
            <w:pPr>
              <w:tabs>
                <w:tab w:val="left" w:pos="825"/>
              </w:tabs>
              <w:jc w:val="center"/>
              <w:rPr>
                <w:rFonts w:hint="eastAsia" w:ascii="宋体" w:hAnsi="宋体"/>
                <w:szCs w:val="21"/>
              </w:rPr>
            </w:pPr>
            <w:r>
              <w:rPr>
                <w:rFonts w:hint="eastAsia" w:ascii="宋体" w:hAnsi="宋体"/>
                <w:szCs w:val="21"/>
              </w:rPr>
              <w:t>危险化学品名称</w:t>
            </w:r>
          </w:p>
        </w:tc>
        <w:tc>
          <w:tcPr>
            <w:tcW w:w="1450" w:type="dxa"/>
            <w:noWrap w:val="0"/>
            <w:vAlign w:val="center"/>
          </w:tcPr>
          <w:p>
            <w:pPr>
              <w:tabs>
                <w:tab w:val="left" w:pos="825"/>
              </w:tabs>
              <w:jc w:val="center"/>
              <w:rPr>
                <w:rFonts w:hint="eastAsia" w:ascii="宋体" w:hAnsi="宋体"/>
                <w:szCs w:val="21"/>
              </w:rPr>
            </w:pPr>
            <w:r>
              <w:rPr>
                <w:rFonts w:hint="eastAsia" w:ascii="宋体" w:hAnsi="宋体"/>
                <w:szCs w:val="21"/>
              </w:rPr>
              <w:t>申请经营数量（吨/年）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restart"/>
            <w:noWrap w:val="0"/>
            <w:vAlign w:val="center"/>
          </w:tcPr>
          <w:p>
            <w:pPr>
              <w:tabs>
                <w:tab w:val="left" w:pos="825"/>
              </w:tabs>
              <w:jc w:val="left"/>
              <w:rPr>
                <w:rFonts w:hint="eastAsia" w:ascii="宋体" w:hAnsi="宋体"/>
                <w:szCs w:val="21"/>
              </w:rPr>
            </w:pPr>
            <w:r>
              <w:rPr>
                <w:rFonts w:hint="eastAsia" w:ascii="宋体" w:hAnsi="宋体"/>
                <w:szCs w:val="21"/>
                <w:lang w:val="en-US" w:eastAsia="zh-CN"/>
              </w:rPr>
              <w:t>2</w:t>
            </w:r>
            <w:r>
              <w:rPr>
                <w:rFonts w:hint="eastAsia" w:ascii="宋体" w:hAnsi="宋体"/>
                <w:szCs w:val="21"/>
              </w:rPr>
              <w:t>.易燃液体</w:t>
            </w: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restart"/>
            <w:noWrap w:val="0"/>
            <w:vAlign w:val="center"/>
          </w:tcPr>
          <w:p>
            <w:pPr>
              <w:tabs>
                <w:tab w:val="left" w:pos="825"/>
              </w:tabs>
              <w:jc w:val="left"/>
              <w:rPr>
                <w:rFonts w:hint="eastAsia" w:ascii="宋体" w:hAnsi="宋体"/>
                <w:szCs w:val="21"/>
              </w:rPr>
            </w:pPr>
            <w:r>
              <w:rPr>
                <w:rFonts w:hint="eastAsia" w:ascii="宋体" w:hAnsi="宋体"/>
                <w:szCs w:val="21"/>
                <w:lang w:val="en-US" w:eastAsia="zh-CN"/>
              </w:rPr>
              <w:t>3</w:t>
            </w:r>
            <w:r>
              <w:rPr>
                <w:rFonts w:hint="eastAsia" w:ascii="宋体" w:hAnsi="宋体"/>
                <w:szCs w:val="21"/>
              </w:rPr>
              <w:t>.易燃固体、自燃物品和遇湿易燃物品</w:t>
            </w: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sz w:val="24"/>
              </w:rPr>
            </w:pPr>
          </w:p>
        </w:tc>
        <w:tc>
          <w:tcPr>
            <w:tcW w:w="1450" w:type="dxa"/>
            <w:noWrap w:val="0"/>
            <w:vAlign w:val="center"/>
          </w:tcPr>
          <w:p>
            <w:pPr>
              <w:tabs>
                <w:tab w:val="left" w:pos="825"/>
              </w:tabs>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restart"/>
            <w:noWrap w:val="0"/>
            <w:vAlign w:val="center"/>
          </w:tcPr>
          <w:p>
            <w:pPr>
              <w:tabs>
                <w:tab w:val="left" w:pos="825"/>
              </w:tabs>
              <w:jc w:val="left"/>
              <w:rPr>
                <w:rFonts w:hint="eastAsia" w:ascii="宋体" w:hAnsi="宋体"/>
                <w:szCs w:val="21"/>
              </w:rPr>
            </w:pPr>
            <w:r>
              <w:rPr>
                <w:rFonts w:hint="eastAsia" w:ascii="宋体" w:hAnsi="宋体"/>
                <w:szCs w:val="21"/>
                <w:lang w:val="en-US" w:eastAsia="zh-CN"/>
              </w:rPr>
              <w:t>4</w:t>
            </w:r>
            <w:r>
              <w:rPr>
                <w:rFonts w:hint="eastAsia" w:ascii="宋体" w:hAnsi="宋体"/>
                <w:szCs w:val="21"/>
              </w:rPr>
              <w:t>.氧化剂和有机过氧化物</w:t>
            </w: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restart"/>
            <w:noWrap w:val="0"/>
            <w:vAlign w:val="center"/>
          </w:tcPr>
          <w:p>
            <w:pPr>
              <w:tabs>
                <w:tab w:val="left" w:pos="825"/>
              </w:tabs>
              <w:jc w:val="left"/>
              <w:rPr>
                <w:rFonts w:hint="eastAsia" w:ascii="宋体" w:hAnsi="宋体"/>
                <w:szCs w:val="21"/>
              </w:rPr>
            </w:pPr>
            <w:r>
              <w:rPr>
                <w:rFonts w:hint="eastAsia" w:ascii="宋体" w:hAnsi="宋体"/>
                <w:szCs w:val="21"/>
                <w:lang w:val="en-US" w:eastAsia="zh-CN"/>
              </w:rPr>
              <w:t>5</w:t>
            </w:r>
            <w:r>
              <w:rPr>
                <w:rFonts w:hint="eastAsia" w:ascii="宋体" w:hAnsi="宋体"/>
                <w:szCs w:val="21"/>
              </w:rPr>
              <w:t>.毒害品</w:t>
            </w: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sz w:val="24"/>
              </w:rPr>
            </w:pPr>
          </w:p>
        </w:tc>
        <w:tc>
          <w:tcPr>
            <w:tcW w:w="1450" w:type="dxa"/>
            <w:noWrap w:val="0"/>
            <w:vAlign w:val="center"/>
          </w:tcPr>
          <w:p>
            <w:pPr>
              <w:tabs>
                <w:tab w:val="left" w:pos="825"/>
              </w:tabs>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190" w:type="dxa"/>
            <w:vMerge w:val="continue"/>
            <w:noWrap w:val="0"/>
            <w:vAlign w:val="center"/>
          </w:tcPr>
          <w:p>
            <w:pPr>
              <w:tabs>
                <w:tab w:val="left" w:pos="825"/>
              </w:tabs>
              <w:jc w:val="left"/>
              <w:rPr>
                <w:rFonts w:hint="eastAsia" w:ascii="宋体" w:hAnsi="宋体"/>
                <w:szCs w:val="21"/>
              </w:rPr>
            </w:pPr>
          </w:p>
        </w:tc>
        <w:tc>
          <w:tcPr>
            <w:tcW w:w="2340" w:type="dxa"/>
            <w:noWrap w:val="0"/>
            <w:vAlign w:val="center"/>
          </w:tcPr>
          <w:p>
            <w:pPr>
              <w:tabs>
                <w:tab w:val="left" w:pos="825"/>
              </w:tabs>
              <w:jc w:val="center"/>
              <w:rPr>
                <w:rFonts w:hint="eastAsia"/>
                <w:color w:val="FF0000"/>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color w:val="FF0000"/>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restart"/>
            <w:noWrap w:val="0"/>
            <w:vAlign w:val="center"/>
          </w:tcPr>
          <w:p>
            <w:pPr>
              <w:tabs>
                <w:tab w:val="left" w:pos="825"/>
              </w:tabs>
              <w:jc w:val="left"/>
              <w:rPr>
                <w:rFonts w:hint="eastAsia" w:ascii="宋体" w:hAnsi="宋体"/>
                <w:szCs w:val="21"/>
              </w:rPr>
            </w:pPr>
            <w:r>
              <w:rPr>
                <w:rFonts w:hint="eastAsia" w:ascii="宋体" w:hAnsi="宋体"/>
                <w:szCs w:val="21"/>
                <w:lang w:val="en-US" w:eastAsia="zh-CN"/>
              </w:rPr>
              <w:t>6</w:t>
            </w:r>
            <w:r>
              <w:rPr>
                <w:rFonts w:hint="eastAsia" w:ascii="宋体" w:hAnsi="宋体"/>
                <w:szCs w:val="21"/>
              </w:rPr>
              <w:t>.腐蚀品</w:t>
            </w: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1450" w:type="dxa"/>
            <w:noWrap w:val="0"/>
            <w:vAlign w:val="center"/>
          </w:tcPr>
          <w:p>
            <w:pPr>
              <w:tabs>
                <w:tab w:val="left" w:pos="825"/>
              </w:tabs>
              <w:jc w:val="center"/>
              <w:rPr>
                <w:rFonts w:hint="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center"/>
              <w:rPr>
                <w:sz w:val="18"/>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sz w:val="24"/>
              </w:rPr>
            </w:pPr>
          </w:p>
        </w:tc>
        <w:tc>
          <w:tcPr>
            <w:tcW w:w="1450" w:type="dxa"/>
            <w:noWrap w:val="0"/>
            <w:vAlign w:val="center"/>
          </w:tcPr>
          <w:p>
            <w:pPr>
              <w:tabs>
                <w:tab w:val="left" w:pos="825"/>
              </w:tabs>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190" w:type="dxa"/>
            <w:vMerge w:val="continue"/>
            <w:noWrap w:val="0"/>
            <w:vAlign w:val="center"/>
          </w:tcPr>
          <w:p>
            <w:pPr>
              <w:tabs>
                <w:tab w:val="left" w:pos="825"/>
              </w:tabs>
              <w:jc w:val="center"/>
              <w:rPr>
                <w:sz w:val="18"/>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rFonts w:hint="eastAsia"/>
                <w:sz w:val="24"/>
              </w:rPr>
            </w:pPr>
          </w:p>
        </w:tc>
        <w:tc>
          <w:tcPr>
            <w:tcW w:w="2340" w:type="dxa"/>
            <w:noWrap w:val="0"/>
            <w:vAlign w:val="center"/>
          </w:tcPr>
          <w:p>
            <w:pPr>
              <w:tabs>
                <w:tab w:val="left" w:pos="825"/>
              </w:tabs>
              <w:jc w:val="center"/>
              <w:rPr>
                <w:sz w:val="24"/>
              </w:rPr>
            </w:pPr>
          </w:p>
        </w:tc>
        <w:tc>
          <w:tcPr>
            <w:tcW w:w="1450" w:type="dxa"/>
            <w:noWrap w:val="0"/>
            <w:vAlign w:val="center"/>
          </w:tcPr>
          <w:p>
            <w:pPr>
              <w:tabs>
                <w:tab w:val="left" w:pos="825"/>
              </w:tabs>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9660" w:type="dxa"/>
            <w:gridSpan w:val="5"/>
            <w:shd w:val="clear" w:color="auto" w:fill="D7D7D7"/>
            <w:noWrap w:val="0"/>
            <w:vAlign w:val="center"/>
          </w:tcPr>
          <w:p>
            <w:pPr>
              <w:tabs>
                <w:tab w:val="left" w:pos="825"/>
              </w:tabs>
              <w:ind w:left="0" w:leftChars="0" w:firstLine="0" w:firstLineChars="0"/>
              <w:jc w:val="center"/>
              <w:rPr>
                <w:rFonts w:hint="default" w:ascii="宋体" w:hAnsi="宋体" w:eastAsia="宋体" w:cs="宋体"/>
                <w:sz w:val="21"/>
                <w:szCs w:val="21"/>
                <w:lang w:val="en-US" w:eastAsia="zh-CN"/>
              </w:rPr>
            </w:pPr>
            <w:r>
              <w:rPr>
                <w:rFonts w:hint="eastAsia" w:ascii="宋体" w:hAnsi="宋体" w:eastAsia="宋体" w:cs="宋体"/>
                <w:b/>
                <w:bCs/>
                <w:szCs w:val="21"/>
                <w:lang w:val="en-US" w:eastAsia="zh-CN"/>
              </w:rPr>
              <w:t>危险化学品生产企业安全生产许可新证（必填）</w:t>
            </w:r>
          </w:p>
        </w:tc>
      </w:tr>
    </w:tbl>
    <w:tbl>
      <w:tblPr>
        <w:tblStyle w:val="12"/>
        <w:tblW w:w="9761" w:type="dxa"/>
        <w:tblInd w:w="-5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2"/>
        <w:gridCol w:w="15"/>
        <w:gridCol w:w="10"/>
        <w:gridCol w:w="21"/>
        <w:gridCol w:w="22"/>
        <w:gridCol w:w="92"/>
        <w:gridCol w:w="141"/>
        <w:gridCol w:w="377"/>
        <w:gridCol w:w="83"/>
        <w:gridCol w:w="846"/>
        <w:gridCol w:w="73"/>
        <w:gridCol w:w="227"/>
        <w:gridCol w:w="107"/>
        <w:gridCol w:w="4"/>
        <w:gridCol w:w="489"/>
        <w:gridCol w:w="117"/>
        <w:gridCol w:w="72"/>
        <w:gridCol w:w="181"/>
        <w:gridCol w:w="94"/>
        <w:gridCol w:w="7"/>
        <w:gridCol w:w="69"/>
        <w:gridCol w:w="12"/>
        <w:gridCol w:w="168"/>
        <w:gridCol w:w="314"/>
        <w:gridCol w:w="406"/>
        <w:gridCol w:w="491"/>
        <w:gridCol w:w="102"/>
        <w:gridCol w:w="1201"/>
        <w:gridCol w:w="76"/>
        <w:gridCol w:w="163"/>
        <w:gridCol w:w="307"/>
        <w:gridCol w:w="276"/>
        <w:gridCol w:w="10"/>
        <w:gridCol w:w="524"/>
        <w:gridCol w:w="54"/>
        <w:gridCol w:w="45"/>
        <w:gridCol w:w="82"/>
        <w:gridCol w:w="89"/>
        <w:gridCol w:w="23"/>
        <w:gridCol w:w="149"/>
        <w:gridCol w:w="1"/>
        <w:gridCol w:w="31"/>
        <w:gridCol w:w="1008"/>
        <w:gridCol w:w="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1088" w:hRule="exact"/>
        </w:trPr>
        <w:tc>
          <w:tcPr>
            <w:tcW w:w="2685" w:type="dxa"/>
            <w:gridSpan w:val="11"/>
            <w:noWrap w:val="0"/>
            <w:vAlign w:val="center"/>
          </w:tcPr>
          <w:p>
            <w:pPr>
              <w:jc w:val="center"/>
              <w:rPr>
                <w:rFonts w:hint="eastAsia" w:eastAsia="仿宋_GB2312"/>
                <w:color w:val="auto"/>
                <w:spacing w:val="-10"/>
                <w:sz w:val="24"/>
              </w:rPr>
            </w:pPr>
            <w:r>
              <w:rPr>
                <w:rFonts w:hint="eastAsia" w:eastAsia="仿宋_GB2312"/>
                <w:color w:val="auto"/>
                <w:sz w:val="24"/>
              </w:rPr>
              <w:t>经济类型</w:t>
            </w:r>
          </w:p>
        </w:tc>
        <w:tc>
          <w:tcPr>
            <w:tcW w:w="4134" w:type="dxa"/>
            <w:gridSpan w:val="18"/>
            <w:noWrap w:val="0"/>
            <w:vAlign w:val="center"/>
          </w:tcPr>
          <w:p>
            <w:pPr>
              <w:jc w:val="center"/>
              <w:rPr>
                <w:rFonts w:eastAsia="仿宋_GB2312"/>
                <w:color w:val="auto"/>
                <w:sz w:val="19"/>
              </w:rPr>
            </w:pPr>
          </w:p>
        </w:tc>
        <w:tc>
          <w:tcPr>
            <w:tcW w:w="1410" w:type="dxa"/>
            <w:gridSpan w:val="7"/>
            <w:noWrap w:val="0"/>
            <w:vAlign w:val="center"/>
          </w:tcPr>
          <w:p>
            <w:pPr>
              <w:spacing w:line="240" w:lineRule="exact"/>
              <w:jc w:val="center"/>
              <w:rPr>
                <w:rFonts w:hint="eastAsia" w:eastAsia="仿宋_GB2312"/>
                <w:color w:val="auto"/>
                <w:spacing w:val="-10"/>
              </w:rPr>
            </w:pPr>
            <w:r>
              <w:rPr>
                <w:rFonts w:hint="eastAsia" w:eastAsia="仿宋_GB2312"/>
                <w:color w:val="auto"/>
                <w:sz w:val="24"/>
              </w:rPr>
              <w:t>专职安全生产管理人员人数</w:t>
            </w:r>
          </w:p>
        </w:tc>
        <w:tc>
          <w:tcPr>
            <w:tcW w:w="1428" w:type="dxa"/>
            <w:gridSpan w:val="8"/>
            <w:noWrap w:val="0"/>
            <w:vAlign w:val="center"/>
          </w:tcPr>
          <w:p>
            <w:pPr>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987" w:hRule="exact"/>
        </w:trPr>
        <w:tc>
          <w:tcPr>
            <w:tcW w:w="1839" w:type="dxa"/>
            <w:gridSpan w:val="10"/>
            <w:vMerge w:val="restart"/>
            <w:noWrap w:val="0"/>
            <w:vAlign w:val="center"/>
          </w:tcPr>
          <w:p>
            <w:pPr>
              <w:jc w:val="center"/>
              <w:rPr>
                <w:rFonts w:hint="eastAsia" w:eastAsia="仿宋_GB2312"/>
                <w:sz w:val="21"/>
                <w:szCs w:val="21"/>
              </w:rPr>
            </w:pPr>
            <w:r>
              <w:rPr>
                <w:rFonts w:hint="eastAsia" w:eastAsia="仿宋_GB2312"/>
                <w:sz w:val="21"/>
                <w:szCs w:val="21"/>
              </w:rPr>
              <w:t>申请</w:t>
            </w:r>
          </w:p>
          <w:p>
            <w:pPr>
              <w:jc w:val="center"/>
              <w:rPr>
                <w:rFonts w:hint="eastAsia" w:eastAsia="仿宋_GB2312"/>
                <w:sz w:val="21"/>
                <w:szCs w:val="21"/>
              </w:rPr>
            </w:pPr>
            <w:r>
              <w:rPr>
                <w:rFonts w:hint="eastAsia" w:eastAsia="仿宋_GB2312"/>
                <w:sz w:val="21"/>
                <w:szCs w:val="21"/>
              </w:rPr>
              <w:t>单位上级单位</w:t>
            </w:r>
          </w:p>
        </w:tc>
        <w:tc>
          <w:tcPr>
            <w:tcW w:w="846" w:type="dxa"/>
            <w:noWrap w:val="0"/>
            <w:vAlign w:val="center"/>
          </w:tcPr>
          <w:p>
            <w:pPr>
              <w:jc w:val="center"/>
              <w:rPr>
                <w:rFonts w:hint="eastAsia" w:eastAsia="仿宋_GB2312"/>
                <w:sz w:val="21"/>
                <w:szCs w:val="21"/>
              </w:rPr>
            </w:pPr>
            <w:r>
              <w:rPr>
                <w:rFonts w:hint="eastAsia" w:eastAsia="仿宋_GB2312"/>
                <w:sz w:val="21"/>
                <w:szCs w:val="21"/>
              </w:rPr>
              <w:t>名称</w:t>
            </w:r>
          </w:p>
        </w:tc>
        <w:tc>
          <w:tcPr>
            <w:tcW w:w="4134" w:type="dxa"/>
            <w:gridSpan w:val="18"/>
            <w:noWrap w:val="0"/>
            <w:vAlign w:val="center"/>
          </w:tcPr>
          <w:p>
            <w:pPr>
              <w:jc w:val="center"/>
              <w:rPr>
                <w:sz w:val="21"/>
                <w:szCs w:val="21"/>
              </w:rPr>
            </w:pPr>
          </w:p>
        </w:tc>
        <w:tc>
          <w:tcPr>
            <w:tcW w:w="1410" w:type="dxa"/>
            <w:gridSpan w:val="7"/>
            <w:noWrap w:val="0"/>
            <w:vAlign w:val="center"/>
          </w:tcPr>
          <w:p>
            <w:pPr>
              <w:jc w:val="center"/>
              <w:rPr>
                <w:sz w:val="21"/>
                <w:szCs w:val="21"/>
              </w:rPr>
            </w:pPr>
            <w:r>
              <w:rPr>
                <w:rFonts w:hint="eastAsia" w:eastAsia="仿宋_GB2312"/>
                <w:spacing w:val="-10"/>
                <w:sz w:val="21"/>
                <w:szCs w:val="21"/>
              </w:rPr>
              <w:t>主要负责人</w:t>
            </w:r>
          </w:p>
        </w:tc>
        <w:tc>
          <w:tcPr>
            <w:tcW w:w="1428" w:type="dxa"/>
            <w:gridSpan w:val="8"/>
            <w:noWrap w:val="0"/>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1084" w:hRule="exact"/>
        </w:trPr>
        <w:tc>
          <w:tcPr>
            <w:tcW w:w="1839" w:type="dxa"/>
            <w:gridSpan w:val="10"/>
            <w:vMerge w:val="continue"/>
            <w:noWrap w:val="0"/>
            <w:vAlign w:val="top"/>
          </w:tcPr>
          <w:p>
            <w:pPr>
              <w:jc w:val="center"/>
              <w:rPr>
                <w:sz w:val="21"/>
                <w:szCs w:val="21"/>
              </w:rPr>
            </w:pPr>
          </w:p>
        </w:tc>
        <w:tc>
          <w:tcPr>
            <w:tcW w:w="846" w:type="dxa"/>
            <w:noWrap w:val="0"/>
            <w:vAlign w:val="center"/>
          </w:tcPr>
          <w:p>
            <w:pPr>
              <w:jc w:val="center"/>
              <w:rPr>
                <w:rFonts w:hint="eastAsia" w:eastAsia="仿宋_GB2312"/>
                <w:sz w:val="21"/>
                <w:szCs w:val="21"/>
              </w:rPr>
            </w:pPr>
            <w:r>
              <w:rPr>
                <w:rFonts w:hint="eastAsia" w:eastAsia="仿宋_GB2312"/>
                <w:sz w:val="21"/>
                <w:szCs w:val="21"/>
              </w:rPr>
              <w:t>注册地址</w:t>
            </w:r>
          </w:p>
        </w:tc>
        <w:tc>
          <w:tcPr>
            <w:tcW w:w="4134" w:type="dxa"/>
            <w:gridSpan w:val="18"/>
            <w:noWrap w:val="0"/>
            <w:vAlign w:val="center"/>
          </w:tcPr>
          <w:p>
            <w:pPr>
              <w:jc w:val="center"/>
              <w:rPr>
                <w:sz w:val="21"/>
                <w:szCs w:val="21"/>
              </w:rPr>
            </w:pPr>
          </w:p>
        </w:tc>
        <w:tc>
          <w:tcPr>
            <w:tcW w:w="1410" w:type="dxa"/>
            <w:gridSpan w:val="7"/>
            <w:noWrap w:val="0"/>
            <w:vAlign w:val="center"/>
          </w:tcPr>
          <w:p>
            <w:pPr>
              <w:jc w:val="center"/>
              <w:rPr>
                <w:sz w:val="21"/>
                <w:szCs w:val="21"/>
              </w:rPr>
            </w:pPr>
            <w:r>
              <w:rPr>
                <w:rFonts w:hint="eastAsia" w:eastAsia="仿宋_GB2312"/>
                <w:sz w:val="21"/>
                <w:szCs w:val="21"/>
              </w:rPr>
              <w:t>邮政编码</w:t>
            </w:r>
          </w:p>
        </w:tc>
        <w:tc>
          <w:tcPr>
            <w:tcW w:w="1428" w:type="dxa"/>
            <w:gridSpan w:val="8"/>
            <w:noWrap w:val="0"/>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1064" w:hRule="atLeast"/>
        </w:trPr>
        <w:tc>
          <w:tcPr>
            <w:tcW w:w="1839" w:type="dxa"/>
            <w:gridSpan w:val="10"/>
            <w:vMerge w:val="continue"/>
            <w:tcBorders>
              <w:bottom w:val="single" w:color="auto" w:sz="4" w:space="0"/>
            </w:tcBorders>
            <w:noWrap w:val="0"/>
            <w:vAlign w:val="top"/>
          </w:tcPr>
          <w:p>
            <w:pPr>
              <w:jc w:val="center"/>
              <w:rPr>
                <w:sz w:val="21"/>
                <w:szCs w:val="21"/>
              </w:rPr>
            </w:pPr>
          </w:p>
        </w:tc>
        <w:tc>
          <w:tcPr>
            <w:tcW w:w="846" w:type="dxa"/>
            <w:tcBorders>
              <w:bottom w:val="single" w:color="auto" w:sz="4" w:space="0"/>
            </w:tcBorders>
            <w:noWrap w:val="0"/>
            <w:vAlign w:val="center"/>
          </w:tcPr>
          <w:p>
            <w:pPr>
              <w:jc w:val="center"/>
              <w:rPr>
                <w:rFonts w:hint="eastAsia" w:eastAsia="仿宋_GB2312"/>
                <w:sz w:val="21"/>
                <w:szCs w:val="21"/>
              </w:rPr>
            </w:pPr>
            <w:r>
              <w:rPr>
                <w:rFonts w:hint="eastAsia" w:eastAsia="仿宋_GB2312"/>
                <w:sz w:val="21"/>
                <w:szCs w:val="21"/>
              </w:rPr>
              <w:t>经济类型</w:t>
            </w:r>
          </w:p>
        </w:tc>
        <w:tc>
          <w:tcPr>
            <w:tcW w:w="4134" w:type="dxa"/>
            <w:gridSpan w:val="18"/>
            <w:tcBorders>
              <w:bottom w:val="single" w:color="auto" w:sz="4" w:space="0"/>
            </w:tcBorders>
            <w:noWrap w:val="0"/>
            <w:vAlign w:val="center"/>
          </w:tcPr>
          <w:p>
            <w:pPr>
              <w:spacing w:line="240" w:lineRule="exact"/>
              <w:jc w:val="center"/>
              <w:rPr>
                <w:rFonts w:eastAsia="仿宋_GB2312"/>
                <w:sz w:val="21"/>
                <w:szCs w:val="21"/>
              </w:rPr>
            </w:pPr>
          </w:p>
        </w:tc>
        <w:tc>
          <w:tcPr>
            <w:tcW w:w="1410" w:type="dxa"/>
            <w:gridSpan w:val="7"/>
            <w:tcBorders>
              <w:bottom w:val="single" w:color="auto" w:sz="4" w:space="0"/>
            </w:tcBorders>
            <w:noWrap w:val="0"/>
            <w:vAlign w:val="center"/>
          </w:tcPr>
          <w:p>
            <w:pPr>
              <w:spacing w:line="240" w:lineRule="exact"/>
              <w:jc w:val="center"/>
              <w:rPr>
                <w:sz w:val="21"/>
                <w:szCs w:val="21"/>
              </w:rPr>
            </w:pPr>
            <w:r>
              <w:rPr>
                <w:rFonts w:hint="eastAsia" w:eastAsia="仿宋_GB2312"/>
                <w:spacing w:val="-10"/>
                <w:sz w:val="21"/>
                <w:szCs w:val="21"/>
              </w:rPr>
              <w:t>专职安全生产管理人员人数</w:t>
            </w:r>
          </w:p>
        </w:tc>
        <w:tc>
          <w:tcPr>
            <w:tcW w:w="1428" w:type="dxa"/>
            <w:gridSpan w:val="8"/>
            <w:tcBorders>
              <w:bottom w:val="single" w:color="auto" w:sz="4" w:space="0"/>
            </w:tcBorders>
            <w:noWrap w:val="0"/>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755" w:hRule="exact"/>
        </w:trPr>
        <w:tc>
          <w:tcPr>
            <w:tcW w:w="1379" w:type="dxa"/>
            <w:gridSpan w:val="8"/>
            <w:vMerge w:val="restart"/>
            <w:noWrap w:val="0"/>
            <w:vAlign w:val="center"/>
          </w:tcPr>
          <w:p>
            <w:pPr>
              <w:rPr>
                <w:rFonts w:hint="eastAsia" w:ascii="宋体" w:hAnsi="宋体" w:eastAsia="宋体" w:cs="宋体"/>
                <w:spacing w:val="-20"/>
                <w:sz w:val="21"/>
                <w:szCs w:val="21"/>
              </w:rPr>
            </w:pPr>
            <w:r>
              <w:rPr>
                <w:rFonts w:hint="eastAsia" w:ascii="宋体" w:hAnsi="宋体" w:eastAsia="宋体" w:cs="宋体"/>
                <w:sz w:val="21"/>
                <w:szCs w:val="21"/>
              </w:rPr>
              <mc:AlternateContent>
                <mc:Choice Requires="wps">
                  <w:drawing>
                    <wp:anchor distT="0" distB="0" distL="114300" distR="114300" simplePos="0" relativeHeight="251663360" behindDoc="0" locked="0" layoutInCell="1" allowOverlap="1">
                      <wp:simplePos x="0" y="0"/>
                      <wp:positionH relativeFrom="column">
                        <wp:posOffset>-34925</wp:posOffset>
                      </wp:positionH>
                      <wp:positionV relativeFrom="paragraph">
                        <wp:posOffset>600710</wp:posOffset>
                      </wp:positionV>
                      <wp:extent cx="474980" cy="279400"/>
                      <wp:effectExtent l="0" t="0" r="12700" b="10160"/>
                      <wp:wrapNone/>
                      <wp:docPr id="7" name="文本框 7"/>
                      <wp:cNvGraphicFramePr/>
                      <a:graphic xmlns:a="http://schemas.openxmlformats.org/drawingml/2006/main">
                        <a:graphicData uri="http://schemas.microsoft.com/office/word/2010/wordprocessingShape">
                          <wps:wsp>
                            <wps:cNvSpPr txBox="1"/>
                            <wps:spPr>
                              <a:xfrm>
                                <a:off x="0" y="0"/>
                                <a:ext cx="474980" cy="279400"/>
                              </a:xfrm>
                              <a:prstGeom prst="rect">
                                <a:avLst/>
                              </a:prstGeom>
                              <a:solidFill>
                                <a:srgbClr val="FFFFFF"/>
                              </a:solidFill>
                              <a:ln>
                                <a:noFill/>
                              </a:ln>
                            </wps:spPr>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xbxContent>
                            </wps:txbx>
                            <wps:bodyPr upright="1"/>
                          </wps:wsp>
                        </a:graphicData>
                      </a:graphic>
                    </wp:anchor>
                  </w:drawing>
                </mc:Choice>
                <mc:Fallback>
                  <w:pict>
                    <v:shape id="_x0000_s1026" o:spid="_x0000_s1026" o:spt="202" type="#_x0000_t202" style="position:absolute;left:0pt;margin-left:-2.75pt;margin-top:47.3pt;height:22pt;width:37.4pt;z-index:251663360;mso-width-relative:page;mso-height-relative:page;" fillcolor="#FFFFFF" filled="t" stroked="f" coordsize="21600,21600" o:gfxdata="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Aaip0J1wAAAAgBAAAPAAAAAAAAAAEAIAAAADgAAABkcnMvZG93bnJldi54bWxQSwEC&#10;FAAUAAAACACHTuJAO6bbD6YBAAAoAwAADgAAAAAAAAABACAAAAA8AQAAZHJzL2Uyb0RvYy54bWxQ&#10;SwUGAAAAAAYABgBZAQAAVAUAAAAA&#10;">
                      <v:fill on="t" focussize="0,0"/>
                      <v:stroke on="f"/>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2336" behindDoc="0" locked="0" layoutInCell="1" allowOverlap="1">
                      <wp:simplePos x="0" y="0"/>
                      <wp:positionH relativeFrom="column">
                        <wp:posOffset>261620</wp:posOffset>
                      </wp:positionH>
                      <wp:positionV relativeFrom="paragraph">
                        <wp:posOffset>24765</wp:posOffset>
                      </wp:positionV>
                      <wp:extent cx="491490" cy="251460"/>
                      <wp:effectExtent l="0" t="0" r="11430" b="7620"/>
                      <wp:wrapNone/>
                      <wp:docPr id="5" name="文本框 5"/>
                      <wp:cNvGraphicFramePr/>
                      <a:graphic xmlns:a="http://schemas.openxmlformats.org/drawingml/2006/main">
                        <a:graphicData uri="http://schemas.microsoft.com/office/word/2010/wordprocessingShape">
                          <wps:wsp>
                            <wps:cNvSpPr txBox="1"/>
                            <wps:spPr>
                              <a:xfrm>
                                <a:off x="0" y="0"/>
                                <a:ext cx="491490" cy="251460"/>
                              </a:xfrm>
                              <a:prstGeom prst="rect">
                                <a:avLst/>
                              </a:prstGeom>
                              <a:solidFill>
                                <a:srgbClr val="FFFFFF"/>
                              </a:solidFill>
                              <a:ln>
                                <a:noFill/>
                              </a:ln>
                            </wps:spPr>
                            <wps:txbx>
                              <w:txbxContent>
                                <w:p>
                                  <w:pPr>
                                    <w:rPr>
                                      <w:rFonts w:hint="eastAsia" w:eastAsia="宋体"/>
                                      <w:lang w:val="en-US" w:eastAsia="zh-CN"/>
                                    </w:rPr>
                                  </w:pPr>
                                  <w:r>
                                    <w:rPr>
                                      <w:rFonts w:hint="eastAsia"/>
                                      <w:lang w:val="en-US" w:eastAsia="zh-CN"/>
                                    </w:rPr>
                                    <w:t>项目</w:t>
                                  </w:r>
                                </w:p>
                              </w:txbxContent>
                            </wps:txbx>
                            <wps:bodyPr upright="1"/>
                          </wps:wsp>
                        </a:graphicData>
                      </a:graphic>
                    </wp:anchor>
                  </w:drawing>
                </mc:Choice>
                <mc:Fallback>
                  <w:pict>
                    <v:shape id="_x0000_s1026" o:spid="_x0000_s1026" o:spt="202" type="#_x0000_t202" style="position:absolute;left:0pt;margin-left:20.6pt;margin-top:1.95pt;height:19.8pt;width:38.7pt;z-index:251662336;mso-width-relative:page;mso-height-relative:page;" fillcolor="#FFFFFF" filled="t" stroked="f" coordsize="21600,21600" o:gfxdata="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AL7mMw1AAAAAcBAAAPAAAAAAAAAAEAIAAAADgAAABkcnMvZG93bnJldi54bWxQSwECFAAU&#10;AAAACACHTuJAH4qxY6YBAAAoAwAADgAAAAAAAAABACAAAAA5AQAAZHJzL2Uyb0RvYy54bWxQSwUG&#10;AAAAAAYABgBZAQAAUQUAAAAA&#10;">
                      <v:fill on="t" focussize="0,0"/>
                      <v:stroke on="f"/>
                      <v:imagedata o:title=""/>
                      <o:lock v:ext="edit" aspectratio="f"/>
                      <v:textbox>
                        <w:txbxContent>
                          <w:p>
                            <w:pPr>
                              <w:rPr>
                                <w:rFonts w:hint="eastAsia" w:eastAsia="宋体"/>
                                <w:lang w:val="en-US" w:eastAsia="zh-CN"/>
                              </w:rPr>
                            </w:pPr>
                            <w:r>
                              <w:rPr>
                                <w:rFonts w:hint="eastAsia"/>
                                <w:lang w:val="en-US" w:eastAsia="zh-CN"/>
                              </w:rPr>
                              <w:t>项目</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12065</wp:posOffset>
                      </wp:positionV>
                      <wp:extent cx="855345" cy="939800"/>
                      <wp:effectExtent l="3810" t="3175" r="9525" b="17145"/>
                      <wp:wrapNone/>
                      <wp:docPr id="4" name="直接连接符 4"/>
                      <wp:cNvGraphicFramePr/>
                      <a:graphic xmlns:a="http://schemas.openxmlformats.org/drawingml/2006/main">
                        <a:graphicData uri="http://schemas.microsoft.com/office/word/2010/wordprocessingShape">
                          <wps:wsp>
                            <wps:cNvCnPr/>
                            <wps:spPr>
                              <a:xfrm>
                                <a:off x="0" y="0"/>
                                <a:ext cx="855345" cy="9398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05pt;margin-top:0.95pt;height:74pt;width:67.35pt;z-index:251661312;mso-width-relative:page;mso-height-relative:page;" filled="f" stroked="t" coordsize="21600,21600" o:gfxdata="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BD66E51wAAAAgBAAAPAAAAAAAAAAEAIAAAADgAAABkcnMvZG93bnJldi54bWxQSwEC&#10;FAAUAAAACACHTuJAS3V7tt8BAACaAwAADgAAAAAAAAABACAAAAA8AQAAZHJzL2Uyb0RvYy54bWxQ&#10;SwUGAAAAAAYABgBZAQAAjQUAAAAA&#10;">
                      <v:fill on="f" focussize="0,0"/>
                      <v:stroke color="#000000" joinstyle="round"/>
                      <v:imagedata o:title=""/>
                      <o:lock v:ext="edit" aspectratio="f"/>
                    </v:line>
                  </w:pict>
                </mc:Fallback>
              </mc:AlternateContent>
            </w:r>
          </w:p>
        </w:tc>
        <w:tc>
          <w:tcPr>
            <w:tcW w:w="4137" w:type="dxa"/>
            <w:gridSpan w:val="19"/>
            <w:noWrap w:val="0"/>
            <w:vAlign w:val="center"/>
          </w:tcPr>
          <w:p>
            <w:pPr>
              <w:jc w:val="center"/>
              <w:rPr>
                <w:rFonts w:hint="eastAsia" w:ascii="宋体" w:hAnsi="宋体" w:eastAsia="宋体" w:cs="宋体"/>
                <w:spacing w:val="-20"/>
                <w:sz w:val="21"/>
                <w:szCs w:val="21"/>
              </w:rPr>
            </w:pPr>
            <w:r>
              <w:rPr>
                <w:rFonts w:hint="eastAsia" w:ascii="宋体" w:hAnsi="宋体" w:eastAsia="宋体" w:cs="宋体"/>
                <w:sz w:val="21"/>
                <w:szCs w:val="21"/>
              </w:rPr>
              <w:t>申请许可范围</w:t>
            </w:r>
          </w:p>
        </w:tc>
        <w:tc>
          <w:tcPr>
            <w:tcW w:w="4141" w:type="dxa"/>
            <w:gridSpan w:val="17"/>
            <w:noWrap w:val="0"/>
            <w:vAlign w:val="center"/>
          </w:tcPr>
          <w:p>
            <w:pPr>
              <w:jc w:val="center"/>
              <w:rPr>
                <w:rFonts w:hint="eastAsia" w:ascii="宋体" w:hAnsi="宋体" w:eastAsia="宋体" w:cs="宋体"/>
                <w:spacing w:val="-20"/>
                <w:sz w:val="21"/>
                <w:szCs w:val="21"/>
              </w:rPr>
            </w:pPr>
            <w:r>
              <w:rPr>
                <w:rFonts w:hint="eastAsia" w:ascii="宋体" w:hAnsi="宋体" w:eastAsia="宋体" w:cs="宋体"/>
                <w:sz w:val="21"/>
                <w:szCs w:val="21"/>
              </w:rPr>
              <w:t>备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755" w:hRule="exact"/>
        </w:trPr>
        <w:tc>
          <w:tcPr>
            <w:tcW w:w="1379" w:type="dxa"/>
            <w:gridSpan w:val="8"/>
            <w:vMerge w:val="continue"/>
            <w:noWrap w:val="0"/>
            <w:vAlign w:val="center"/>
          </w:tcPr>
          <w:p>
            <w:pPr>
              <w:rPr>
                <w:rFonts w:hint="eastAsia" w:ascii="宋体" w:hAnsi="宋体" w:eastAsia="宋体" w:cs="宋体"/>
                <w:spacing w:val="-20"/>
                <w:sz w:val="21"/>
                <w:szCs w:val="21"/>
              </w:rPr>
            </w:pPr>
          </w:p>
        </w:tc>
        <w:tc>
          <w:tcPr>
            <w:tcW w:w="1379" w:type="dxa"/>
            <w:gridSpan w:val="4"/>
            <w:noWrap w:val="0"/>
            <w:vAlign w:val="center"/>
          </w:tcPr>
          <w:p>
            <w:pPr>
              <w:spacing w:line="3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产品名称</w:t>
            </w:r>
          </w:p>
        </w:tc>
        <w:tc>
          <w:tcPr>
            <w:tcW w:w="1379" w:type="dxa"/>
            <w:gridSpan w:val="11"/>
            <w:noWrap w:val="0"/>
            <w:vAlign w:val="center"/>
          </w:tcPr>
          <w:p>
            <w:pPr>
              <w:spacing w:line="3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生产能力</w:t>
            </w:r>
          </w:p>
        </w:tc>
        <w:tc>
          <w:tcPr>
            <w:tcW w:w="1379" w:type="dxa"/>
            <w:gridSpan w:val="4"/>
            <w:noWrap w:val="0"/>
            <w:vAlign w:val="center"/>
          </w:tcPr>
          <w:p>
            <w:pPr>
              <w:spacing w:line="3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工艺系统</w:t>
            </w:r>
          </w:p>
        </w:tc>
        <w:tc>
          <w:tcPr>
            <w:tcW w:w="1379" w:type="dxa"/>
            <w:gridSpan w:val="3"/>
            <w:noWrap w:val="0"/>
            <w:vAlign w:val="center"/>
          </w:tcPr>
          <w:p>
            <w:pPr>
              <w:spacing w:line="3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生产原料</w:t>
            </w:r>
          </w:p>
        </w:tc>
        <w:tc>
          <w:tcPr>
            <w:tcW w:w="1379" w:type="dxa"/>
            <w:gridSpan w:val="7"/>
            <w:noWrap w:val="0"/>
            <w:vAlign w:val="center"/>
          </w:tcPr>
          <w:p>
            <w:pPr>
              <w:spacing w:line="3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验收文号</w:t>
            </w:r>
          </w:p>
        </w:tc>
        <w:tc>
          <w:tcPr>
            <w:tcW w:w="1383" w:type="dxa"/>
            <w:gridSpan w:val="7"/>
            <w:noWrap w:val="0"/>
            <w:vAlign w:val="center"/>
          </w:tcPr>
          <w:p>
            <w:pPr>
              <w:spacing w:line="30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投产日期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755" w:hRule="exact"/>
        </w:trPr>
        <w:tc>
          <w:tcPr>
            <w:tcW w:w="1379" w:type="dxa"/>
            <w:gridSpan w:val="8"/>
            <w:noWrap w:val="0"/>
            <w:vAlign w:val="center"/>
          </w:tcPr>
          <w:p>
            <w:pPr>
              <w:jc w:val="center"/>
              <w:rPr>
                <w:rFonts w:hint="eastAsia" w:ascii="宋体" w:hAnsi="宋体" w:eastAsia="宋体" w:cs="宋体"/>
                <w:spacing w:val="-20"/>
                <w:sz w:val="21"/>
                <w:szCs w:val="21"/>
                <w:lang w:val="en-US" w:eastAsia="zh-CN"/>
              </w:rPr>
            </w:pPr>
            <w:r>
              <w:rPr>
                <w:rFonts w:hint="eastAsia" w:ascii="宋体" w:hAnsi="宋体" w:eastAsia="宋体" w:cs="宋体"/>
                <w:spacing w:val="-20"/>
                <w:sz w:val="21"/>
                <w:szCs w:val="21"/>
                <w:lang w:val="en-US" w:eastAsia="zh-CN"/>
              </w:rPr>
              <w:t>1</w:t>
            </w:r>
          </w:p>
        </w:tc>
        <w:tc>
          <w:tcPr>
            <w:tcW w:w="1379" w:type="dxa"/>
            <w:gridSpan w:val="4"/>
            <w:noWrap w:val="0"/>
            <w:vAlign w:val="center"/>
          </w:tcPr>
          <w:p>
            <w:pPr>
              <w:spacing w:line="300" w:lineRule="exact"/>
              <w:jc w:val="center"/>
              <w:rPr>
                <w:rFonts w:hint="eastAsia" w:eastAsia="仿宋_GB2312"/>
                <w:sz w:val="28"/>
              </w:rPr>
            </w:pPr>
          </w:p>
        </w:tc>
        <w:tc>
          <w:tcPr>
            <w:tcW w:w="1379" w:type="dxa"/>
            <w:gridSpan w:val="11"/>
            <w:noWrap w:val="0"/>
            <w:vAlign w:val="center"/>
          </w:tcPr>
          <w:p>
            <w:pPr>
              <w:spacing w:line="300" w:lineRule="exact"/>
              <w:jc w:val="center"/>
              <w:rPr>
                <w:rFonts w:hint="eastAsia" w:eastAsia="仿宋_GB2312"/>
                <w:sz w:val="28"/>
              </w:rPr>
            </w:pPr>
          </w:p>
        </w:tc>
        <w:tc>
          <w:tcPr>
            <w:tcW w:w="1379" w:type="dxa"/>
            <w:gridSpan w:val="4"/>
            <w:noWrap w:val="0"/>
            <w:vAlign w:val="center"/>
          </w:tcPr>
          <w:p>
            <w:pPr>
              <w:spacing w:line="300" w:lineRule="exact"/>
              <w:jc w:val="center"/>
              <w:rPr>
                <w:rFonts w:hint="eastAsia" w:eastAsia="仿宋_GB2312"/>
                <w:sz w:val="28"/>
              </w:rPr>
            </w:pPr>
          </w:p>
        </w:tc>
        <w:tc>
          <w:tcPr>
            <w:tcW w:w="1379" w:type="dxa"/>
            <w:gridSpan w:val="3"/>
            <w:noWrap w:val="0"/>
            <w:vAlign w:val="center"/>
          </w:tcPr>
          <w:p>
            <w:pPr>
              <w:spacing w:line="300" w:lineRule="exact"/>
              <w:jc w:val="center"/>
              <w:rPr>
                <w:rFonts w:hint="eastAsia" w:eastAsia="仿宋_GB2312"/>
                <w:sz w:val="28"/>
              </w:rPr>
            </w:pPr>
          </w:p>
        </w:tc>
        <w:tc>
          <w:tcPr>
            <w:tcW w:w="1379" w:type="dxa"/>
            <w:gridSpan w:val="7"/>
            <w:noWrap w:val="0"/>
            <w:vAlign w:val="center"/>
          </w:tcPr>
          <w:p>
            <w:pPr>
              <w:spacing w:line="300" w:lineRule="exact"/>
              <w:jc w:val="center"/>
              <w:rPr>
                <w:rFonts w:hint="eastAsia" w:eastAsia="仿宋_GB2312"/>
                <w:sz w:val="28"/>
              </w:rPr>
            </w:pPr>
          </w:p>
        </w:tc>
        <w:tc>
          <w:tcPr>
            <w:tcW w:w="1383" w:type="dxa"/>
            <w:gridSpan w:val="7"/>
            <w:noWrap w:val="0"/>
            <w:vAlign w:val="center"/>
          </w:tcPr>
          <w:p>
            <w:pPr>
              <w:spacing w:line="300" w:lineRule="exact"/>
              <w:jc w:val="center"/>
              <w:rPr>
                <w:rFonts w:hint="eastAsia"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755" w:hRule="exact"/>
        </w:trPr>
        <w:tc>
          <w:tcPr>
            <w:tcW w:w="1379" w:type="dxa"/>
            <w:gridSpan w:val="8"/>
            <w:noWrap w:val="0"/>
            <w:vAlign w:val="center"/>
          </w:tcPr>
          <w:p>
            <w:pPr>
              <w:jc w:val="center"/>
              <w:rPr>
                <w:rFonts w:hint="eastAsia" w:ascii="宋体" w:hAnsi="宋体" w:eastAsia="宋体" w:cs="宋体"/>
                <w:spacing w:val="-20"/>
                <w:sz w:val="21"/>
                <w:szCs w:val="21"/>
                <w:lang w:val="en-US" w:eastAsia="zh-CN"/>
              </w:rPr>
            </w:pPr>
            <w:r>
              <w:rPr>
                <w:rFonts w:hint="eastAsia" w:ascii="宋体" w:hAnsi="宋体" w:eastAsia="宋体" w:cs="宋体"/>
                <w:spacing w:val="-20"/>
                <w:sz w:val="21"/>
                <w:szCs w:val="21"/>
                <w:lang w:val="en-US" w:eastAsia="zh-CN"/>
              </w:rPr>
              <w:t>2</w:t>
            </w:r>
          </w:p>
        </w:tc>
        <w:tc>
          <w:tcPr>
            <w:tcW w:w="1379" w:type="dxa"/>
            <w:gridSpan w:val="4"/>
            <w:noWrap w:val="0"/>
            <w:vAlign w:val="center"/>
          </w:tcPr>
          <w:p>
            <w:pPr>
              <w:spacing w:line="300" w:lineRule="exact"/>
              <w:jc w:val="center"/>
              <w:rPr>
                <w:rFonts w:hint="eastAsia" w:eastAsia="仿宋_GB2312"/>
                <w:sz w:val="28"/>
              </w:rPr>
            </w:pPr>
          </w:p>
        </w:tc>
        <w:tc>
          <w:tcPr>
            <w:tcW w:w="1379" w:type="dxa"/>
            <w:gridSpan w:val="11"/>
            <w:noWrap w:val="0"/>
            <w:vAlign w:val="center"/>
          </w:tcPr>
          <w:p>
            <w:pPr>
              <w:spacing w:line="300" w:lineRule="exact"/>
              <w:jc w:val="center"/>
              <w:rPr>
                <w:rFonts w:hint="eastAsia" w:eastAsia="仿宋_GB2312"/>
                <w:sz w:val="28"/>
              </w:rPr>
            </w:pPr>
          </w:p>
        </w:tc>
        <w:tc>
          <w:tcPr>
            <w:tcW w:w="1379" w:type="dxa"/>
            <w:gridSpan w:val="4"/>
            <w:noWrap w:val="0"/>
            <w:vAlign w:val="center"/>
          </w:tcPr>
          <w:p>
            <w:pPr>
              <w:spacing w:line="300" w:lineRule="exact"/>
              <w:jc w:val="center"/>
              <w:rPr>
                <w:rFonts w:hint="eastAsia" w:eastAsia="仿宋_GB2312"/>
                <w:sz w:val="28"/>
              </w:rPr>
            </w:pPr>
          </w:p>
        </w:tc>
        <w:tc>
          <w:tcPr>
            <w:tcW w:w="1379" w:type="dxa"/>
            <w:gridSpan w:val="3"/>
            <w:noWrap w:val="0"/>
            <w:vAlign w:val="center"/>
          </w:tcPr>
          <w:p>
            <w:pPr>
              <w:spacing w:line="300" w:lineRule="exact"/>
              <w:jc w:val="center"/>
              <w:rPr>
                <w:rFonts w:hint="eastAsia" w:eastAsia="仿宋_GB2312"/>
                <w:sz w:val="28"/>
              </w:rPr>
            </w:pPr>
          </w:p>
        </w:tc>
        <w:tc>
          <w:tcPr>
            <w:tcW w:w="1379" w:type="dxa"/>
            <w:gridSpan w:val="7"/>
            <w:noWrap w:val="0"/>
            <w:vAlign w:val="center"/>
          </w:tcPr>
          <w:p>
            <w:pPr>
              <w:spacing w:line="300" w:lineRule="exact"/>
              <w:jc w:val="center"/>
              <w:rPr>
                <w:rFonts w:hint="eastAsia" w:eastAsia="仿宋_GB2312"/>
                <w:sz w:val="28"/>
              </w:rPr>
            </w:pPr>
          </w:p>
        </w:tc>
        <w:tc>
          <w:tcPr>
            <w:tcW w:w="1383" w:type="dxa"/>
            <w:gridSpan w:val="7"/>
            <w:noWrap w:val="0"/>
            <w:vAlign w:val="center"/>
          </w:tcPr>
          <w:p>
            <w:pPr>
              <w:spacing w:line="300" w:lineRule="exact"/>
              <w:jc w:val="center"/>
              <w:rPr>
                <w:rFonts w:hint="eastAsia"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755" w:hRule="exact"/>
        </w:trPr>
        <w:tc>
          <w:tcPr>
            <w:tcW w:w="1379" w:type="dxa"/>
            <w:gridSpan w:val="8"/>
            <w:noWrap w:val="0"/>
            <w:vAlign w:val="center"/>
          </w:tcPr>
          <w:p>
            <w:pPr>
              <w:jc w:val="center"/>
              <w:rPr>
                <w:rFonts w:hint="eastAsia" w:ascii="宋体" w:hAnsi="宋体" w:eastAsia="宋体" w:cs="宋体"/>
                <w:spacing w:val="-20"/>
                <w:sz w:val="21"/>
                <w:szCs w:val="21"/>
                <w:lang w:val="en-US" w:eastAsia="zh-CN"/>
              </w:rPr>
            </w:pPr>
            <w:r>
              <w:rPr>
                <w:rFonts w:hint="eastAsia" w:ascii="宋体" w:hAnsi="宋体" w:eastAsia="宋体" w:cs="宋体"/>
                <w:spacing w:val="-20"/>
                <w:sz w:val="21"/>
                <w:szCs w:val="21"/>
                <w:lang w:val="en-US" w:eastAsia="zh-CN"/>
              </w:rPr>
              <w:t>3</w:t>
            </w:r>
          </w:p>
        </w:tc>
        <w:tc>
          <w:tcPr>
            <w:tcW w:w="1379" w:type="dxa"/>
            <w:gridSpan w:val="4"/>
            <w:noWrap w:val="0"/>
            <w:vAlign w:val="center"/>
          </w:tcPr>
          <w:p>
            <w:pPr>
              <w:spacing w:line="300" w:lineRule="exact"/>
              <w:jc w:val="center"/>
              <w:rPr>
                <w:rFonts w:hint="eastAsia" w:eastAsia="仿宋_GB2312"/>
                <w:sz w:val="28"/>
              </w:rPr>
            </w:pPr>
          </w:p>
        </w:tc>
        <w:tc>
          <w:tcPr>
            <w:tcW w:w="1379" w:type="dxa"/>
            <w:gridSpan w:val="11"/>
            <w:noWrap w:val="0"/>
            <w:vAlign w:val="center"/>
          </w:tcPr>
          <w:p>
            <w:pPr>
              <w:spacing w:line="300" w:lineRule="exact"/>
              <w:jc w:val="center"/>
              <w:rPr>
                <w:rFonts w:hint="eastAsia" w:eastAsia="仿宋_GB2312"/>
                <w:sz w:val="28"/>
              </w:rPr>
            </w:pPr>
          </w:p>
        </w:tc>
        <w:tc>
          <w:tcPr>
            <w:tcW w:w="1379" w:type="dxa"/>
            <w:gridSpan w:val="4"/>
            <w:noWrap w:val="0"/>
            <w:vAlign w:val="center"/>
          </w:tcPr>
          <w:p>
            <w:pPr>
              <w:spacing w:line="300" w:lineRule="exact"/>
              <w:jc w:val="center"/>
              <w:rPr>
                <w:rFonts w:hint="eastAsia" w:eastAsia="仿宋_GB2312"/>
                <w:sz w:val="28"/>
              </w:rPr>
            </w:pPr>
          </w:p>
        </w:tc>
        <w:tc>
          <w:tcPr>
            <w:tcW w:w="1379" w:type="dxa"/>
            <w:gridSpan w:val="3"/>
            <w:noWrap w:val="0"/>
            <w:vAlign w:val="center"/>
          </w:tcPr>
          <w:p>
            <w:pPr>
              <w:spacing w:line="300" w:lineRule="exact"/>
              <w:jc w:val="center"/>
              <w:rPr>
                <w:rFonts w:hint="eastAsia" w:eastAsia="仿宋_GB2312"/>
                <w:sz w:val="28"/>
              </w:rPr>
            </w:pPr>
          </w:p>
        </w:tc>
        <w:tc>
          <w:tcPr>
            <w:tcW w:w="1379" w:type="dxa"/>
            <w:gridSpan w:val="7"/>
            <w:noWrap w:val="0"/>
            <w:vAlign w:val="center"/>
          </w:tcPr>
          <w:p>
            <w:pPr>
              <w:spacing w:line="300" w:lineRule="exact"/>
              <w:jc w:val="center"/>
              <w:rPr>
                <w:rFonts w:hint="eastAsia" w:eastAsia="仿宋_GB2312"/>
                <w:sz w:val="28"/>
              </w:rPr>
            </w:pPr>
          </w:p>
        </w:tc>
        <w:tc>
          <w:tcPr>
            <w:tcW w:w="1383" w:type="dxa"/>
            <w:gridSpan w:val="7"/>
            <w:noWrap w:val="0"/>
            <w:vAlign w:val="center"/>
          </w:tcPr>
          <w:p>
            <w:pPr>
              <w:spacing w:line="300" w:lineRule="exact"/>
              <w:jc w:val="center"/>
              <w:rPr>
                <w:rFonts w:hint="eastAsia"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755" w:hRule="exact"/>
        </w:trPr>
        <w:tc>
          <w:tcPr>
            <w:tcW w:w="1379" w:type="dxa"/>
            <w:gridSpan w:val="8"/>
            <w:noWrap w:val="0"/>
            <w:vAlign w:val="center"/>
          </w:tcPr>
          <w:p>
            <w:pPr>
              <w:rPr>
                <w:rFonts w:hint="eastAsia" w:eastAsia="仿宋_GB2312"/>
                <w:spacing w:val="-20"/>
                <w:sz w:val="24"/>
                <w:lang w:val="en-US" w:eastAsia="zh-CN"/>
              </w:rPr>
            </w:pPr>
          </w:p>
        </w:tc>
        <w:tc>
          <w:tcPr>
            <w:tcW w:w="1379" w:type="dxa"/>
            <w:gridSpan w:val="4"/>
            <w:noWrap w:val="0"/>
            <w:vAlign w:val="center"/>
          </w:tcPr>
          <w:p>
            <w:pPr>
              <w:spacing w:line="300" w:lineRule="exact"/>
              <w:jc w:val="center"/>
              <w:rPr>
                <w:rFonts w:hint="eastAsia" w:eastAsia="仿宋_GB2312"/>
                <w:sz w:val="28"/>
              </w:rPr>
            </w:pPr>
          </w:p>
        </w:tc>
        <w:tc>
          <w:tcPr>
            <w:tcW w:w="1379" w:type="dxa"/>
            <w:gridSpan w:val="11"/>
            <w:noWrap w:val="0"/>
            <w:vAlign w:val="center"/>
          </w:tcPr>
          <w:p>
            <w:pPr>
              <w:spacing w:line="300" w:lineRule="exact"/>
              <w:jc w:val="center"/>
              <w:rPr>
                <w:rFonts w:hint="eastAsia" w:eastAsia="仿宋_GB2312"/>
                <w:sz w:val="28"/>
              </w:rPr>
            </w:pPr>
          </w:p>
        </w:tc>
        <w:tc>
          <w:tcPr>
            <w:tcW w:w="1379" w:type="dxa"/>
            <w:gridSpan w:val="4"/>
            <w:noWrap w:val="0"/>
            <w:vAlign w:val="center"/>
          </w:tcPr>
          <w:p>
            <w:pPr>
              <w:spacing w:line="300" w:lineRule="exact"/>
              <w:jc w:val="center"/>
              <w:rPr>
                <w:rFonts w:hint="eastAsia" w:eastAsia="仿宋_GB2312"/>
                <w:sz w:val="28"/>
              </w:rPr>
            </w:pPr>
          </w:p>
        </w:tc>
        <w:tc>
          <w:tcPr>
            <w:tcW w:w="1379" w:type="dxa"/>
            <w:gridSpan w:val="3"/>
            <w:noWrap w:val="0"/>
            <w:vAlign w:val="center"/>
          </w:tcPr>
          <w:p>
            <w:pPr>
              <w:spacing w:line="300" w:lineRule="exact"/>
              <w:jc w:val="center"/>
              <w:rPr>
                <w:rFonts w:hint="eastAsia" w:eastAsia="仿宋_GB2312"/>
                <w:sz w:val="28"/>
              </w:rPr>
            </w:pPr>
          </w:p>
        </w:tc>
        <w:tc>
          <w:tcPr>
            <w:tcW w:w="1379" w:type="dxa"/>
            <w:gridSpan w:val="7"/>
            <w:noWrap w:val="0"/>
            <w:vAlign w:val="center"/>
          </w:tcPr>
          <w:p>
            <w:pPr>
              <w:spacing w:line="300" w:lineRule="exact"/>
              <w:jc w:val="center"/>
              <w:rPr>
                <w:rFonts w:hint="eastAsia" w:eastAsia="仿宋_GB2312"/>
                <w:sz w:val="28"/>
              </w:rPr>
            </w:pPr>
          </w:p>
        </w:tc>
        <w:tc>
          <w:tcPr>
            <w:tcW w:w="1383" w:type="dxa"/>
            <w:gridSpan w:val="7"/>
            <w:noWrap w:val="0"/>
            <w:vAlign w:val="center"/>
          </w:tcPr>
          <w:p>
            <w:pPr>
              <w:spacing w:line="300" w:lineRule="exact"/>
              <w:jc w:val="center"/>
              <w:rPr>
                <w:rFonts w:hint="eastAsia"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755" w:hRule="exact"/>
        </w:trPr>
        <w:tc>
          <w:tcPr>
            <w:tcW w:w="1379" w:type="dxa"/>
            <w:gridSpan w:val="8"/>
            <w:noWrap w:val="0"/>
            <w:vAlign w:val="center"/>
          </w:tcPr>
          <w:p>
            <w:pPr>
              <w:rPr>
                <w:rFonts w:hint="eastAsia" w:eastAsia="仿宋_GB2312"/>
                <w:spacing w:val="-20"/>
                <w:sz w:val="24"/>
                <w:lang w:val="en-US" w:eastAsia="zh-CN"/>
              </w:rPr>
            </w:pPr>
          </w:p>
        </w:tc>
        <w:tc>
          <w:tcPr>
            <w:tcW w:w="1379" w:type="dxa"/>
            <w:gridSpan w:val="4"/>
            <w:noWrap w:val="0"/>
            <w:vAlign w:val="center"/>
          </w:tcPr>
          <w:p>
            <w:pPr>
              <w:spacing w:line="300" w:lineRule="exact"/>
              <w:jc w:val="center"/>
              <w:rPr>
                <w:rFonts w:hint="eastAsia" w:eastAsia="仿宋_GB2312"/>
                <w:sz w:val="28"/>
              </w:rPr>
            </w:pPr>
          </w:p>
        </w:tc>
        <w:tc>
          <w:tcPr>
            <w:tcW w:w="1379" w:type="dxa"/>
            <w:gridSpan w:val="11"/>
            <w:noWrap w:val="0"/>
            <w:vAlign w:val="center"/>
          </w:tcPr>
          <w:p>
            <w:pPr>
              <w:spacing w:line="300" w:lineRule="exact"/>
              <w:jc w:val="center"/>
              <w:rPr>
                <w:rFonts w:hint="eastAsia" w:eastAsia="仿宋_GB2312"/>
                <w:sz w:val="28"/>
              </w:rPr>
            </w:pPr>
          </w:p>
        </w:tc>
        <w:tc>
          <w:tcPr>
            <w:tcW w:w="1379" w:type="dxa"/>
            <w:gridSpan w:val="4"/>
            <w:noWrap w:val="0"/>
            <w:vAlign w:val="center"/>
          </w:tcPr>
          <w:p>
            <w:pPr>
              <w:spacing w:line="300" w:lineRule="exact"/>
              <w:jc w:val="center"/>
              <w:rPr>
                <w:rFonts w:hint="eastAsia" w:eastAsia="仿宋_GB2312"/>
                <w:sz w:val="28"/>
              </w:rPr>
            </w:pPr>
          </w:p>
        </w:tc>
        <w:tc>
          <w:tcPr>
            <w:tcW w:w="1379" w:type="dxa"/>
            <w:gridSpan w:val="3"/>
            <w:noWrap w:val="0"/>
            <w:vAlign w:val="center"/>
          </w:tcPr>
          <w:p>
            <w:pPr>
              <w:spacing w:line="300" w:lineRule="exact"/>
              <w:jc w:val="center"/>
              <w:rPr>
                <w:rFonts w:hint="eastAsia" w:eastAsia="仿宋_GB2312"/>
                <w:sz w:val="28"/>
              </w:rPr>
            </w:pPr>
          </w:p>
        </w:tc>
        <w:tc>
          <w:tcPr>
            <w:tcW w:w="1379" w:type="dxa"/>
            <w:gridSpan w:val="7"/>
            <w:noWrap w:val="0"/>
            <w:vAlign w:val="center"/>
          </w:tcPr>
          <w:p>
            <w:pPr>
              <w:spacing w:line="300" w:lineRule="exact"/>
              <w:jc w:val="center"/>
              <w:rPr>
                <w:rFonts w:hint="eastAsia" w:eastAsia="仿宋_GB2312"/>
                <w:sz w:val="28"/>
              </w:rPr>
            </w:pPr>
          </w:p>
        </w:tc>
        <w:tc>
          <w:tcPr>
            <w:tcW w:w="1383" w:type="dxa"/>
            <w:gridSpan w:val="7"/>
            <w:noWrap w:val="0"/>
            <w:vAlign w:val="center"/>
          </w:tcPr>
          <w:p>
            <w:pPr>
              <w:spacing w:line="300" w:lineRule="exact"/>
              <w:jc w:val="center"/>
              <w:rPr>
                <w:rFonts w:hint="eastAsia" w:eastAsia="仿宋_GB2312"/>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1997" w:hRule="exact"/>
        </w:trPr>
        <w:tc>
          <w:tcPr>
            <w:tcW w:w="9657" w:type="dxa"/>
            <w:gridSpan w:val="44"/>
            <w:shd w:val="clear" w:color="auto" w:fill="D7D7D7"/>
            <w:noWrap w:val="0"/>
            <w:vAlign w:val="center"/>
          </w:tcPr>
          <w:p>
            <w:pPr>
              <w:spacing w:line="300" w:lineRule="exact"/>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sz w:val="21"/>
                <w:szCs w:val="21"/>
              </w:rPr>
              <w:t>非药品类易制毒化学品生产许可证新证核发</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必填</w:t>
            </w:r>
            <w:r>
              <w:rPr>
                <w:rFonts w:hint="eastAsia" w:ascii="宋体" w:hAnsi="宋体" w:eastAsia="宋体" w:cs="宋体"/>
                <w:b/>
                <w:bCs/>
                <w:sz w:val="21"/>
                <w:szCs w:val="21"/>
                <w:lang w:eastAsia="zh-CN"/>
              </w:rPr>
              <w:t>）</w:t>
            </w:r>
          </w:p>
          <w:p>
            <w:pPr>
              <w:spacing w:line="300" w:lineRule="exact"/>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default" w:ascii="宋体" w:hAnsi="宋体" w:eastAsia="宋体" w:cs="宋体"/>
                <w:b/>
                <w:bCs/>
                <w:sz w:val="21"/>
                <w:szCs w:val="21"/>
                <w:lang w:val="en-US" w:eastAsia="zh-CN"/>
              </w:rPr>
              <w:t>非药品类易制毒化学品经营许可证新证核发</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必填</w:t>
            </w:r>
            <w:r>
              <w:rPr>
                <w:rFonts w:hint="eastAsia" w:ascii="宋体" w:hAnsi="宋体" w:eastAsia="宋体" w:cs="宋体"/>
                <w:b/>
                <w:bCs/>
                <w:sz w:val="21"/>
                <w:szCs w:val="21"/>
                <w:lang w:eastAsia="zh-CN"/>
              </w:rPr>
              <w:t>）</w:t>
            </w:r>
          </w:p>
          <w:p>
            <w:pPr>
              <w:spacing w:line="300" w:lineRule="exact"/>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default" w:ascii="宋体" w:hAnsi="宋体" w:eastAsia="宋体" w:cs="宋体"/>
                <w:b/>
                <w:bCs/>
                <w:sz w:val="21"/>
                <w:szCs w:val="21"/>
                <w:lang w:val="en-US" w:eastAsia="zh-CN"/>
              </w:rPr>
              <w:t>非药品类易制毒化学品第二类生产首次备案</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必填</w:t>
            </w:r>
            <w:r>
              <w:rPr>
                <w:rFonts w:hint="eastAsia" w:ascii="宋体" w:hAnsi="宋体" w:eastAsia="宋体" w:cs="宋体"/>
                <w:b/>
                <w:bCs/>
                <w:sz w:val="21"/>
                <w:szCs w:val="21"/>
                <w:lang w:eastAsia="zh-CN"/>
              </w:rPr>
              <w:t>）</w:t>
            </w:r>
          </w:p>
          <w:p>
            <w:pPr>
              <w:spacing w:line="300" w:lineRule="exact"/>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default" w:ascii="宋体" w:hAnsi="宋体" w:eastAsia="宋体" w:cs="宋体"/>
                <w:b/>
                <w:bCs/>
                <w:sz w:val="21"/>
                <w:szCs w:val="21"/>
                <w:lang w:val="en-US" w:eastAsia="zh-CN"/>
              </w:rPr>
              <w:t>非药品类易制毒化学品第三类生产首次备案</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必填</w:t>
            </w:r>
            <w:r>
              <w:rPr>
                <w:rFonts w:hint="eastAsia" w:ascii="宋体" w:hAnsi="宋体" w:eastAsia="宋体" w:cs="宋体"/>
                <w:b/>
                <w:bCs/>
                <w:sz w:val="21"/>
                <w:szCs w:val="21"/>
                <w:lang w:eastAsia="zh-CN"/>
              </w:rPr>
              <w:t>）</w:t>
            </w:r>
          </w:p>
          <w:p>
            <w:pPr>
              <w:spacing w:line="300" w:lineRule="exact"/>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default" w:ascii="宋体" w:hAnsi="宋体" w:eastAsia="宋体" w:cs="宋体"/>
                <w:b/>
                <w:bCs/>
                <w:sz w:val="21"/>
                <w:szCs w:val="21"/>
                <w:lang w:val="en-US" w:eastAsia="zh-CN"/>
              </w:rPr>
              <w:t>非药品类易制毒化学品第二类经营首次备案</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必填</w:t>
            </w:r>
            <w:r>
              <w:rPr>
                <w:rFonts w:hint="eastAsia" w:ascii="宋体" w:hAnsi="宋体" w:eastAsia="宋体" w:cs="宋体"/>
                <w:b/>
                <w:bCs/>
                <w:sz w:val="21"/>
                <w:szCs w:val="21"/>
                <w:lang w:eastAsia="zh-CN"/>
              </w:rPr>
              <w:t>）</w:t>
            </w:r>
          </w:p>
          <w:p>
            <w:pPr>
              <w:spacing w:line="300" w:lineRule="exact"/>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eastAsia="zh-CN"/>
              </w:rPr>
              <w:t>□</w:t>
            </w:r>
            <w:r>
              <w:rPr>
                <w:rFonts w:hint="default" w:ascii="宋体" w:hAnsi="宋体" w:eastAsia="宋体" w:cs="宋体"/>
                <w:b/>
                <w:bCs/>
                <w:sz w:val="21"/>
                <w:szCs w:val="21"/>
                <w:lang w:val="en-US" w:eastAsia="zh-CN"/>
              </w:rPr>
              <w:t>非药品类易制毒化学品第三类经营首次备案</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必填</w:t>
            </w:r>
            <w:r>
              <w:rPr>
                <w:rFonts w:hint="eastAsia" w:ascii="宋体" w:hAnsi="宋体" w:eastAsia="宋体" w:cs="宋体"/>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945" w:hRule="exact"/>
        </w:trPr>
        <w:tc>
          <w:tcPr>
            <w:tcW w:w="9657" w:type="dxa"/>
            <w:gridSpan w:val="44"/>
            <w:tcBorders>
              <w:bottom w:val="single" w:color="auto" w:sz="4" w:space="0"/>
            </w:tcBorders>
            <w:noWrap w:val="0"/>
            <w:vAlign w:val="center"/>
          </w:tcPr>
          <w:p>
            <w:pPr>
              <w:spacing w:line="360" w:lineRule="auto"/>
              <w:ind w:firstLine="210" w:firstLineChars="100"/>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lang w:val="en-US" w:eastAsia="zh-CN"/>
              </w:rPr>
              <w:t>生产、经营</w:t>
            </w:r>
            <w:r>
              <w:rPr>
                <w:rFonts w:hint="eastAsia" w:ascii="宋体" w:hAnsi="宋体" w:eastAsia="宋体" w:cs="宋体"/>
                <w:color w:val="000000"/>
                <w:sz w:val="21"/>
                <w:szCs w:val="21"/>
                <w:u w:val="none"/>
              </w:rPr>
              <w:t>申请事项：第一类</w:t>
            </w:r>
            <w:r>
              <w:rPr>
                <w:rFonts w:hint="eastAsia" w:ascii="宋体" w:hAnsi="宋体" w:eastAsia="宋体" w:cs="宋体"/>
                <w:sz w:val="21"/>
                <w:szCs w:val="21"/>
                <w:lang w:eastAsia="zh-CN"/>
              </w:rPr>
              <w:t>□</w:t>
            </w:r>
            <w:r>
              <w:rPr>
                <w:rFonts w:hint="eastAsia" w:ascii="宋体" w:hAnsi="宋体" w:eastAsia="宋体" w:cs="宋体"/>
                <w:color w:val="000000"/>
                <w:sz w:val="21"/>
                <w:szCs w:val="21"/>
                <w:u w:val="none"/>
              </w:rPr>
              <w:t xml:space="preserve">   第二类</w:t>
            </w:r>
            <w:r>
              <w:rPr>
                <w:rFonts w:hint="eastAsia" w:ascii="宋体" w:hAnsi="宋体" w:eastAsia="宋体" w:cs="宋体"/>
                <w:sz w:val="21"/>
                <w:szCs w:val="21"/>
                <w:lang w:eastAsia="zh-CN"/>
              </w:rPr>
              <w:t>□</w:t>
            </w:r>
            <w:r>
              <w:rPr>
                <w:rFonts w:hint="eastAsia" w:ascii="宋体" w:hAnsi="宋体" w:eastAsia="宋体" w:cs="宋体"/>
                <w:color w:val="000000"/>
                <w:sz w:val="21"/>
                <w:szCs w:val="21"/>
                <w:u w:val="none"/>
              </w:rPr>
              <w:t xml:space="preserve">    第三类</w:t>
            </w:r>
            <w:r>
              <w:rPr>
                <w:rFonts w:hint="eastAsia" w:ascii="宋体" w:hAnsi="宋体" w:eastAsia="宋体" w:cs="宋体"/>
                <w:sz w:val="21"/>
                <w:szCs w:val="21"/>
                <w:lang w:eastAsia="zh-CN"/>
              </w:rPr>
              <w:t>□</w:t>
            </w:r>
            <w:r>
              <w:rPr>
                <w:rFonts w:hint="eastAsia" w:ascii="宋体" w:hAnsi="宋体" w:eastAsia="宋体" w:cs="宋体"/>
                <w:color w:val="000000"/>
                <w:sz w:val="21"/>
                <w:szCs w:val="21"/>
                <w:u w:val="none"/>
              </w:rPr>
              <w:t xml:space="preserve">       生产</w:t>
            </w:r>
            <w:r>
              <w:rPr>
                <w:rFonts w:hint="eastAsia" w:ascii="宋体" w:hAnsi="宋体" w:eastAsia="宋体" w:cs="宋体"/>
                <w:sz w:val="21"/>
                <w:szCs w:val="21"/>
                <w:lang w:eastAsia="zh-CN"/>
              </w:rPr>
              <w:t>□</w:t>
            </w:r>
            <w:r>
              <w:rPr>
                <w:rFonts w:hint="eastAsia" w:ascii="宋体" w:hAnsi="宋体" w:eastAsia="宋体" w:cs="宋体"/>
                <w:color w:val="000000"/>
                <w:sz w:val="21"/>
                <w:szCs w:val="21"/>
                <w:u w:val="none"/>
              </w:rPr>
              <w:t xml:space="preserve">   经营</w:t>
            </w:r>
            <w:r>
              <w:rPr>
                <w:rFonts w:hint="eastAsia" w:ascii="宋体" w:hAnsi="宋体" w:eastAsia="宋体" w:cs="宋体"/>
                <w:sz w:val="21"/>
                <w:szCs w:val="21"/>
                <w:lang w:eastAsia="zh-CN"/>
              </w:rPr>
              <w:t>□</w:t>
            </w:r>
          </w:p>
          <w:p>
            <w:pPr>
              <w:spacing w:line="360" w:lineRule="auto"/>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rPr>
              <w:t xml:space="preserve">            </w:t>
            </w:r>
            <w:r>
              <w:rPr>
                <w:rFonts w:hint="eastAsia" w:ascii="宋体" w:hAnsi="宋体" w:eastAsia="宋体" w:cs="宋体"/>
                <w:color w:val="000000"/>
                <w:sz w:val="21"/>
                <w:szCs w:val="21"/>
                <w:u w:val="none"/>
                <w:lang w:val="en-US" w:eastAsia="zh-CN"/>
              </w:rPr>
              <w:t xml:space="preserve">          </w:t>
            </w:r>
            <w:r>
              <w:rPr>
                <w:rFonts w:hint="eastAsia" w:ascii="宋体" w:hAnsi="宋体" w:eastAsia="宋体" w:cs="宋体"/>
                <w:color w:val="000000"/>
                <w:sz w:val="21"/>
                <w:szCs w:val="21"/>
                <w:u w:val="none"/>
              </w:rPr>
              <w:t>许</w:t>
            </w:r>
            <w:r>
              <w:rPr>
                <w:rFonts w:hint="eastAsia" w:ascii="宋体" w:hAnsi="宋体" w:eastAsia="宋体" w:cs="宋体"/>
                <w:color w:val="000000"/>
                <w:sz w:val="21"/>
                <w:szCs w:val="21"/>
                <w:u w:val="none"/>
                <w:lang w:val="en-US" w:eastAsia="zh-CN"/>
              </w:rPr>
              <w:t xml:space="preserve">  </w:t>
            </w:r>
            <w:r>
              <w:rPr>
                <w:rFonts w:hint="eastAsia" w:ascii="宋体" w:hAnsi="宋体" w:eastAsia="宋体" w:cs="宋体"/>
                <w:color w:val="000000"/>
                <w:sz w:val="21"/>
                <w:szCs w:val="21"/>
                <w:u w:val="none"/>
              </w:rPr>
              <w:t>可</w:t>
            </w:r>
            <w:r>
              <w:rPr>
                <w:rFonts w:hint="eastAsia" w:ascii="宋体" w:hAnsi="宋体" w:eastAsia="宋体" w:cs="宋体"/>
                <w:sz w:val="21"/>
                <w:szCs w:val="21"/>
                <w:lang w:eastAsia="zh-CN"/>
              </w:rPr>
              <w:t>□</w:t>
            </w:r>
            <w:r>
              <w:rPr>
                <w:rFonts w:hint="eastAsia" w:ascii="宋体" w:hAnsi="宋体" w:eastAsia="宋体" w:cs="宋体"/>
                <w:color w:val="000000"/>
                <w:sz w:val="21"/>
                <w:szCs w:val="21"/>
                <w:u w:val="none"/>
              </w:rPr>
              <w:t xml:space="preserve">   备</w:t>
            </w:r>
            <w:r>
              <w:rPr>
                <w:rFonts w:hint="eastAsia" w:ascii="宋体" w:hAnsi="宋体" w:eastAsia="宋体" w:cs="宋体"/>
                <w:color w:val="000000"/>
                <w:sz w:val="21"/>
                <w:szCs w:val="21"/>
                <w:u w:val="none"/>
                <w:lang w:val="en-US" w:eastAsia="zh-CN"/>
              </w:rPr>
              <w:t xml:space="preserve">  </w:t>
            </w:r>
            <w:r>
              <w:rPr>
                <w:rFonts w:hint="eastAsia" w:ascii="宋体" w:hAnsi="宋体" w:eastAsia="宋体" w:cs="宋体"/>
                <w:color w:val="000000"/>
                <w:sz w:val="21"/>
                <w:szCs w:val="21"/>
                <w:u w:val="none"/>
              </w:rPr>
              <w:t>案</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628" w:hRule="exact"/>
        </w:trPr>
        <w:tc>
          <w:tcPr>
            <w:tcW w:w="1146" w:type="dxa"/>
            <w:gridSpan w:val="6"/>
            <w:vMerge w:val="restart"/>
            <w:noWrap w:val="0"/>
            <w:vAlign w:val="center"/>
          </w:tcPr>
          <w:p>
            <w:pPr>
              <w:jc w:val="center"/>
              <w:rPr>
                <w:rFonts w:hint="eastAsia" w:ascii="宋体" w:hAnsi="宋体" w:eastAsia="宋体" w:cs="宋体"/>
                <w:color w:val="auto"/>
                <w:sz w:val="21"/>
                <w:szCs w:val="21"/>
                <w:u w:val="none"/>
              </w:rPr>
            </w:pPr>
            <w:r>
              <w:rPr>
                <w:rFonts w:hint="eastAsia" w:ascii="宋体" w:hAnsi="宋体" w:eastAsia="宋体" w:cs="宋体"/>
                <w:color w:val="auto"/>
                <w:sz w:val="21"/>
                <w:szCs w:val="21"/>
                <w:u w:val="none"/>
              </w:rPr>
              <w:t>申请</w:t>
            </w:r>
          </w:p>
          <w:p>
            <w:pPr>
              <w:jc w:val="center"/>
              <w:rPr>
                <w:rFonts w:hint="eastAsia" w:ascii="宋体" w:hAnsi="宋体" w:eastAsia="宋体" w:cs="宋体"/>
                <w:color w:val="000000"/>
                <w:sz w:val="18"/>
                <w:szCs w:val="18"/>
                <w:u w:val="none"/>
                <w:lang w:val="en-US" w:eastAsia="zh-CN"/>
              </w:rPr>
            </w:pPr>
            <w:r>
              <w:rPr>
                <w:rFonts w:hint="eastAsia" w:ascii="宋体" w:hAnsi="宋体" w:eastAsia="宋体" w:cs="宋体"/>
                <w:color w:val="auto"/>
                <w:sz w:val="21"/>
                <w:szCs w:val="21"/>
                <w:u w:val="none"/>
                <w:lang w:val="en-US" w:eastAsia="zh-CN"/>
              </w:rPr>
              <w:t>信息</w:t>
            </w:r>
          </w:p>
        </w:tc>
        <w:tc>
          <w:tcPr>
            <w:tcW w:w="2556" w:type="dxa"/>
            <w:gridSpan w:val="11"/>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原许可证（备案证明）编号</w:t>
            </w:r>
          </w:p>
        </w:tc>
        <w:tc>
          <w:tcPr>
            <w:tcW w:w="5955" w:type="dxa"/>
            <w:gridSpan w:val="27"/>
            <w:noWrap w:val="0"/>
            <w:vAlign w:val="center"/>
          </w:tcPr>
          <w:p>
            <w:pPr>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934" w:hRule="exact"/>
        </w:trPr>
        <w:tc>
          <w:tcPr>
            <w:tcW w:w="1146" w:type="dxa"/>
            <w:gridSpan w:val="6"/>
            <w:vMerge w:val="continue"/>
            <w:noWrap w:val="0"/>
            <w:vAlign w:val="top"/>
          </w:tcPr>
          <w:p>
            <w:pPr>
              <w:jc w:val="center"/>
              <w:rPr>
                <w:rFonts w:hint="eastAsia" w:ascii="宋体" w:hAnsi="宋体" w:eastAsia="宋体" w:cs="宋体"/>
                <w:color w:val="000000"/>
                <w:sz w:val="18"/>
                <w:szCs w:val="18"/>
                <w:u w:val="none"/>
              </w:rPr>
            </w:pPr>
          </w:p>
        </w:tc>
        <w:tc>
          <w:tcPr>
            <w:tcW w:w="2556" w:type="dxa"/>
            <w:gridSpan w:val="11"/>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从业人员人数</w:t>
            </w:r>
          </w:p>
        </w:tc>
        <w:tc>
          <w:tcPr>
            <w:tcW w:w="1916" w:type="dxa"/>
            <w:gridSpan w:val="11"/>
            <w:noWrap w:val="0"/>
            <w:vAlign w:val="center"/>
          </w:tcPr>
          <w:p>
            <w:pPr>
              <w:spacing w:line="240" w:lineRule="exact"/>
              <w:jc w:val="center"/>
              <w:rPr>
                <w:rFonts w:hint="eastAsia" w:ascii="宋体" w:hAnsi="宋体" w:eastAsia="宋体" w:cs="宋体"/>
                <w:color w:val="000000"/>
                <w:sz w:val="18"/>
                <w:szCs w:val="18"/>
                <w:u w:val="none"/>
              </w:rPr>
            </w:pPr>
          </w:p>
        </w:tc>
        <w:tc>
          <w:tcPr>
            <w:tcW w:w="2557"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技术/销售、管理人员人数</w:t>
            </w:r>
          </w:p>
        </w:tc>
        <w:tc>
          <w:tcPr>
            <w:tcW w:w="1482" w:type="dxa"/>
            <w:gridSpan w:val="9"/>
            <w:noWrap w:val="0"/>
            <w:vAlign w:val="center"/>
          </w:tcPr>
          <w:p>
            <w:pPr>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618" w:hRule="exact"/>
        </w:trPr>
        <w:tc>
          <w:tcPr>
            <w:tcW w:w="1146" w:type="dxa"/>
            <w:gridSpan w:val="6"/>
            <w:vMerge w:val="continue"/>
            <w:noWrap w:val="0"/>
            <w:vAlign w:val="center"/>
          </w:tcPr>
          <w:p>
            <w:pPr>
              <w:jc w:val="center"/>
              <w:rPr>
                <w:rFonts w:hint="eastAsia" w:ascii="宋体" w:hAnsi="宋体" w:eastAsia="宋体" w:cs="宋体"/>
                <w:color w:val="000000"/>
                <w:sz w:val="18"/>
                <w:szCs w:val="18"/>
                <w:u w:val="none"/>
              </w:rPr>
            </w:pPr>
          </w:p>
        </w:tc>
        <w:tc>
          <w:tcPr>
            <w:tcW w:w="2556" w:type="dxa"/>
            <w:gridSpan w:val="11"/>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上年固定资产净值（万元）</w:t>
            </w:r>
          </w:p>
        </w:tc>
        <w:tc>
          <w:tcPr>
            <w:tcW w:w="1916" w:type="dxa"/>
            <w:gridSpan w:val="11"/>
            <w:noWrap w:val="0"/>
            <w:vAlign w:val="center"/>
          </w:tcPr>
          <w:p>
            <w:pPr>
              <w:jc w:val="center"/>
              <w:rPr>
                <w:rFonts w:hint="eastAsia" w:ascii="宋体" w:hAnsi="宋体" w:eastAsia="宋体" w:cs="宋体"/>
                <w:color w:val="000000"/>
                <w:sz w:val="18"/>
                <w:szCs w:val="18"/>
                <w:u w:val="none"/>
              </w:rPr>
            </w:pPr>
          </w:p>
        </w:tc>
        <w:tc>
          <w:tcPr>
            <w:tcW w:w="2557"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上年销售收入（万元）</w:t>
            </w:r>
          </w:p>
        </w:tc>
        <w:tc>
          <w:tcPr>
            <w:tcW w:w="1482" w:type="dxa"/>
            <w:gridSpan w:val="9"/>
            <w:noWrap w:val="0"/>
            <w:vAlign w:val="center"/>
          </w:tcPr>
          <w:p>
            <w:pPr>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626" w:hRule="exact"/>
        </w:trPr>
        <w:tc>
          <w:tcPr>
            <w:tcW w:w="1146" w:type="dxa"/>
            <w:gridSpan w:val="6"/>
            <w:vMerge w:val="continue"/>
            <w:noWrap w:val="0"/>
            <w:vAlign w:val="center"/>
          </w:tcPr>
          <w:p>
            <w:pPr>
              <w:jc w:val="center"/>
              <w:rPr>
                <w:rFonts w:hint="eastAsia" w:ascii="宋体" w:hAnsi="宋体" w:eastAsia="宋体" w:cs="宋体"/>
                <w:color w:val="000000"/>
                <w:sz w:val="18"/>
                <w:szCs w:val="18"/>
                <w:u w:val="none"/>
              </w:rPr>
            </w:pPr>
          </w:p>
        </w:tc>
        <w:tc>
          <w:tcPr>
            <w:tcW w:w="610" w:type="dxa"/>
            <w:gridSpan w:val="3"/>
            <w:vMerge w:val="restart"/>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仅经营单位填写</w:t>
            </w:r>
          </w:p>
        </w:tc>
        <w:tc>
          <w:tcPr>
            <w:tcW w:w="1229" w:type="dxa"/>
            <w:gridSpan w:val="4"/>
            <w:vMerge w:val="restart"/>
            <w:noWrap w:val="0"/>
            <w:vAlign w:val="center"/>
          </w:tcPr>
          <w:p>
            <w:pPr>
              <w:ind w:left="30"/>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经营场所</w:t>
            </w:r>
          </w:p>
        </w:tc>
        <w:tc>
          <w:tcPr>
            <w:tcW w:w="717" w:type="dxa"/>
            <w:gridSpan w:val="4"/>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地址</w:t>
            </w:r>
          </w:p>
        </w:tc>
        <w:tc>
          <w:tcPr>
            <w:tcW w:w="5955" w:type="dxa"/>
            <w:gridSpan w:val="27"/>
            <w:noWrap w:val="0"/>
            <w:vAlign w:val="center"/>
          </w:tcPr>
          <w:p>
            <w:pPr>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606" w:hRule="exact"/>
        </w:trPr>
        <w:tc>
          <w:tcPr>
            <w:tcW w:w="1146" w:type="dxa"/>
            <w:gridSpan w:val="6"/>
            <w:vMerge w:val="continue"/>
            <w:noWrap w:val="0"/>
            <w:vAlign w:val="center"/>
          </w:tcPr>
          <w:p>
            <w:pPr>
              <w:jc w:val="center"/>
              <w:rPr>
                <w:rFonts w:hint="eastAsia" w:ascii="宋体" w:hAnsi="宋体" w:eastAsia="宋体" w:cs="宋体"/>
                <w:color w:val="000000"/>
                <w:sz w:val="18"/>
                <w:szCs w:val="18"/>
                <w:u w:val="none"/>
              </w:rPr>
            </w:pPr>
          </w:p>
        </w:tc>
        <w:tc>
          <w:tcPr>
            <w:tcW w:w="610" w:type="dxa"/>
            <w:gridSpan w:val="3"/>
            <w:vMerge w:val="continue"/>
            <w:noWrap w:val="0"/>
            <w:vAlign w:val="center"/>
          </w:tcPr>
          <w:p>
            <w:pPr>
              <w:rPr>
                <w:rFonts w:hint="eastAsia" w:ascii="宋体" w:hAnsi="宋体" w:eastAsia="宋体" w:cs="宋体"/>
                <w:color w:val="000000"/>
                <w:sz w:val="18"/>
                <w:szCs w:val="18"/>
                <w:u w:val="none"/>
              </w:rPr>
            </w:pPr>
          </w:p>
        </w:tc>
        <w:tc>
          <w:tcPr>
            <w:tcW w:w="1229" w:type="dxa"/>
            <w:gridSpan w:val="4"/>
            <w:vMerge w:val="continue"/>
            <w:noWrap w:val="0"/>
            <w:vAlign w:val="center"/>
          </w:tcPr>
          <w:p>
            <w:pPr>
              <w:rPr>
                <w:rFonts w:hint="eastAsia" w:ascii="宋体" w:hAnsi="宋体" w:eastAsia="宋体" w:cs="宋体"/>
                <w:color w:val="000000"/>
                <w:sz w:val="18"/>
                <w:szCs w:val="18"/>
                <w:u w:val="none"/>
              </w:rPr>
            </w:pPr>
          </w:p>
        </w:tc>
        <w:tc>
          <w:tcPr>
            <w:tcW w:w="717" w:type="dxa"/>
            <w:gridSpan w:val="4"/>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产权</w:t>
            </w:r>
          </w:p>
        </w:tc>
        <w:tc>
          <w:tcPr>
            <w:tcW w:w="5955" w:type="dxa"/>
            <w:gridSpan w:val="27"/>
            <w:noWrap w:val="0"/>
            <w:vAlign w:val="center"/>
          </w:tcPr>
          <w:p>
            <w:pPr>
              <w:jc w:val="left"/>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593" w:hRule="atLeast"/>
        </w:trPr>
        <w:tc>
          <w:tcPr>
            <w:tcW w:w="1146" w:type="dxa"/>
            <w:gridSpan w:val="6"/>
            <w:vMerge w:val="continue"/>
            <w:noWrap w:val="0"/>
            <w:vAlign w:val="center"/>
          </w:tcPr>
          <w:p>
            <w:pPr>
              <w:jc w:val="center"/>
              <w:rPr>
                <w:rFonts w:hint="eastAsia" w:ascii="宋体" w:hAnsi="宋体" w:eastAsia="宋体" w:cs="宋体"/>
                <w:color w:val="000000"/>
                <w:sz w:val="18"/>
                <w:szCs w:val="18"/>
                <w:u w:val="none"/>
              </w:rPr>
            </w:pPr>
          </w:p>
        </w:tc>
        <w:tc>
          <w:tcPr>
            <w:tcW w:w="610" w:type="dxa"/>
            <w:gridSpan w:val="3"/>
            <w:vMerge w:val="continue"/>
            <w:noWrap w:val="0"/>
            <w:vAlign w:val="center"/>
          </w:tcPr>
          <w:p>
            <w:pPr>
              <w:rPr>
                <w:rFonts w:hint="eastAsia" w:ascii="宋体" w:hAnsi="宋体" w:eastAsia="宋体" w:cs="宋体"/>
                <w:color w:val="000000"/>
                <w:sz w:val="18"/>
                <w:szCs w:val="18"/>
                <w:u w:val="none"/>
              </w:rPr>
            </w:pPr>
          </w:p>
        </w:tc>
        <w:tc>
          <w:tcPr>
            <w:tcW w:w="1229" w:type="dxa"/>
            <w:gridSpan w:val="4"/>
            <w:vMerge w:val="restart"/>
            <w:noWrap w:val="0"/>
            <w:vAlign w:val="center"/>
          </w:tcPr>
          <w:p>
            <w:pPr>
              <w:ind w:left="30"/>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储存设施</w:t>
            </w:r>
          </w:p>
        </w:tc>
        <w:tc>
          <w:tcPr>
            <w:tcW w:w="717" w:type="dxa"/>
            <w:gridSpan w:val="4"/>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地址</w:t>
            </w:r>
          </w:p>
        </w:tc>
        <w:tc>
          <w:tcPr>
            <w:tcW w:w="5955" w:type="dxa"/>
            <w:gridSpan w:val="27"/>
            <w:noWrap w:val="0"/>
            <w:vAlign w:val="center"/>
          </w:tcPr>
          <w:p>
            <w:pPr>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649" w:hRule="exact"/>
        </w:trPr>
        <w:tc>
          <w:tcPr>
            <w:tcW w:w="1146" w:type="dxa"/>
            <w:gridSpan w:val="6"/>
            <w:vMerge w:val="continue"/>
            <w:noWrap w:val="0"/>
            <w:vAlign w:val="center"/>
          </w:tcPr>
          <w:p>
            <w:pPr>
              <w:jc w:val="center"/>
              <w:rPr>
                <w:rFonts w:hint="eastAsia" w:ascii="宋体" w:hAnsi="宋体" w:eastAsia="宋体" w:cs="宋体"/>
                <w:color w:val="000000"/>
                <w:sz w:val="18"/>
                <w:szCs w:val="18"/>
                <w:u w:val="none"/>
              </w:rPr>
            </w:pPr>
          </w:p>
        </w:tc>
        <w:tc>
          <w:tcPr>
            <w:tcW w:w="610" w:type="dxa"/>
            <w:gridSpan w:val="3"/>
            <w:vMerge w:val="continue"/>
            <w:noWrap w:val="0"/>
            <w:vAlign w:val="center"/>
          </w:tcPr>
          <w:p>
            <w:pPr>
              <w:rPr>
                <w:rFonts w:hint="eastAsia" w:ascii="宋体" w:hAnsi="宋体" w:eastAsia="宋体" w:cs="宋体"/>
                <w:color w:val="000000"/>
                <w:sz w:val="18"/>
                <w:szCs w:val="18"/>
                <w:u w:val="none"/>
              </w:rPr>
            </w:pPr>
          </w:p>
        </w:tc>
        <w:tc>
          <w:tcPr>
            <w:tcW w:w="1229" w:type="dxa"/>
            <w:gridSpan w:val="4"/>
            <w:vMerge w:val="continue"/>
            <w:noWrap w:val="0"/>
            <w:vAlign w:val="center"/>
          </w:tcPr>
          <w:p>
            <w:pPr>
              <w:rPr>
                <w:rFonts w:hint="eastAsia" w:ascii="宋体" w:hAnsi="宋体" w:eastAsia="宋体" w:cs="宋体"/>
                <w:color w:val="000000"/>
                <w:sz w:val="18"/>
                <w:szCs w:val="18"/>
                <w:u w:val="none"/>
              </w:rPr>
            </w:pPr>
          </w:p>
        </w:tc>
        <w:tc>
          <w:tcPr>
            <w:tcW w:w="717" w:type="dxa"/>
            <w:gridSpan w:val="4"/>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产权</w:t>
            </w:r>
          </w:p>
        </w:tc>
        <w:tc>
          <w:tcPr>
            <w:tcW w:w="1916" w:type="dxa"/>
            <w:gridSpan w:val="11"/>
            <w:noWrap w:val="0"/>
            <w:vAlign w:val="center"/>
          </w:tcPr>
          <w:p>
            <w:pPr>
              <w:rPr>
                <w:rFonts w:hint="eastAsia" w:ascii="宋体" w:hAnsi="宋体" w:eastAsia="宋体" w:cs="宋体"/>
                <w:color w:val="000000"/>
                <w:sz w:val="18"/>
                <w:szCs w:val="18"/>
                <w:u w:val="none"/>
              </w:rPr>
            </w:pPr>
          </w:p>
        </w:tc>
        <w:tc>
          <w:tcPr>
            <w:tcW w:w="1440" w:type="dxa"/>
            <w:gridSpan w:val="3"/>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储存能力（吨）</w:t>
            </w:r>
          </w:p>
        </w:tc>
        <w:tc>
          <w:tcPr>
            <w:tcW w:w="2599" w:type="dxa"/>
            <w:gridSpan w:val="13"/>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449" w:hRule="exact"/>
        </w:trPr>
        <w:tc>
          <w:tcPr>
            <w:tcW w:w="9657" w:type="dxa"/>
            <w:gridSpan w:val="44"/>
            <w:tcBorders>
              <w:bottom w:val="single" w:color="auto" w:sz="4" w:space="0"/>
            </w:tcBorders>
            <w:shd w:val="clear" w:color="auto" w:fill="F1F1F1"/>
            <w:noWrap w:val="0"/>
            <w:vAlign w:val="center"/>
          </w:tcPr>
          <w:p>
            <w:pPr>
              <w:spacing w:line="320" w:lineRule="exact"/>
              <w:ind w:firstLine="420" w:firstLineChars="200"/>
              <w:jc w:val="center"/>
              <w:rPr>
                <w:rFonts w:hint="eastAsia" w:ascii="宋体" w:hAnsi="宋体" w:eastAsia="宋体" w:cs="宋体"/>
                <w:color w:val="000000"/>
                <w:sz w:val="21"/>
                <w:szCs w:val="21"/>
                <w:u w:val="none"/>
                <w:lang w:val="en-US" w:eastAsia="zh-CN"/>
              </w:rPr>
            </w:pPr>
            <w:r>
              <w:rPr>
                <w:rFonts w:hint="eastAsia" w:ascii="宋体" w:hAnsi="宋体" w:eastAsia="宋体" w:cs="宋体"/>
                <w:color w:val="000000"/>
                <w:sz w:val="21"/>
                <w:szCs w:val="21"/>
                <w:u w:val="none"/>
                <w:lang w:val="en-US" w:eastAsia="zh-CN"/>
              </w:rPr>
              <w:t>生产申请      许可</w:t>
            </w:r>
            <w:r>
              <w:rPr>
                <w:rFonts w:hint="eastAsia" w:ascii="宋体" w:hAnsi="宋体" w:cs="宋体"/>
                <w:szCs w:val="21"/>
                <w:lang w:eastAsia="zh-CN"/>
              </w:rPr>
              <w:t>□</w:t>
            </w:r>
            <w:r>
              <w:rPr>
                <w:rFonts w:hint="eastAsia" w:ascii="宋体" w:hAnsi="宋体" w:eastAsia="宋体" w:cs="宋体"/>
                <w:color w:val="000000"/>
                <w:sz w:val="21"/>
                <w:szCs w:val="21"/>
                <w:u w:val="none"/>
                <w:lang w:val="en-US" w:eastAsia="zh-CN"/>
              </w:rPr>
              <w:t xml:space="preserve">    备案</w:t>
            </w:r>
            <w:r>
              <w:rPr>
                <w:rFonts w:hint="eastAsia" w:ascii="宋体" w:hAnsi="宋体" w:cs="宋体"/>
                <w:szCs w:val="21"/>
                <w:lang w:eastAsia="zh-CN"/>
              </w:rPr>
              <w:t>□</w:t>
            </w:r>
          </w:p>
          <w:p>
            <w:pPr>
              <w:spacing w:line="360" w:lineRule="auto"/>
              <w:jc w:val="center"/>
              <w:rPr>
                <w:rFonts w:hint="default" w:ascii="宋体" w:hAnsi="宋体" w:eastAsia="宋体" w:cs="宋体"/>
                <w:color w:val="000000"/>
                <w:sz w:val="18"/>
                <w:szCs w:val="18"/>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450" w:hRule="atLeast"/>
        </w:trPr>
        <w:tc>
          <w:tcPr>
            <w:tcW w:w="1078" w:type="dxa"/>
            <w:gridSpan w:val="2"/>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序号</w:t>
            </w:r>
          </w:p>
        </w:tc>
        <w:tc>
          <w:tcPr>
            <w:tcW w:w="2014" w:type="dxa"/>
            <w:gridSpan w:val="12"/>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产品名称</w:t>
            </w:r>
          </w:p>
        </w:tc>
        <w:tc>
          <w:tcPr>
            <w:tcW w:w="964" w:type="dxa"/>
            <w:gridSpan w:val="7"/>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 xml:space="preserve"> 产量（吨/年）</w:t>
            </w:r>
          </w:p>
        </w:tc>
        <w:tc>
          <w:tcPr>
            <w:tcW w:w="3585" w:type="dxa"/>
            <w:gridSpan w:val="12"/>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主要流向</w:t>
            </w:r>
          </w:p>
        </w:tc>
        <w:tc>
          <w:tcPr>
            <w:tcW w:w="2016" w:type="dxa"/>
            <w:gridSpan w:val="11"/>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630" w:hRule="atLeast"/>
        </w:trPr>
        <w:tc>
          <w:tcPr>
            <w:tcW w:w="1078" w:type="dxa"/>
            <w:gridSpan w:val="2"/>
            <w:vMerge w:val="continue"/>
            <w:noWrap w:val="0"/>
            <w:vAlign w:val="center"/>
          </w:tcPr>
          <w:p>
            <w:pPr>
              <w:spacing w:line="320" w:lineRule="exact"/>
              <w:jc w:val="center"/>
              <w:rPr>
                <w:rFonts w:hint="eastAsia" w:ascii="宋体" w:hAnsi="宋体" w:eastAsia="宋体" w:cs="宋体"/>
                <w:color w:val="000000"/>
                <w:sz w:val="18"/>
                <w:szCs w:val="18"/>
                <w:u w:val="none"/>
              </w:rPr>
            </w:pPr>
          </w:p>
        </w:tc>
        <w:tc>
          <w:tcPr>
            <w:tcW w:w="2014" w:type="dxa"/>
            <w:gridSpan w:val="12"/>
            <w:vMerge w:val="continue"/>
            <w:noWrap w:val="0"/>
            <w:vAlign w:val="center"/>
          </w:tcPr>
          <w:p>
            <w:pPr>
              <w:spacing w:line="320" w:lineRule="exact"/>
              <w:jc w:val="center"/>
              <w:rPr>
                <w:rFonts w:hint="eastAsia" w:ascii="宋体" w:hAnsi="宋体" w:eastAsia="宋体" w:cs="宋体"/>
                <w:color w:val="000000"/>
                <w:sz w:val="18"/>
                <w:szCs w:val="18"/>
                <w:u w:val="none"/>
              </w:rPr>
            </w:pPr>
          </w:p>
        </w:tc>
        <w:tc>
          <w:tcPr>
            <w:tcW w:w="964" w:type="dxa"/>
            <w:gridSpan w:val="7"/>
            <w:vMerge w:val="continue"/>
            <w:noWrap w:val="0"/>
            <w:vAlign w:val="center"/>
          </w:tcPr>
          <w:p>
            <w:pPr>
              <w:spacing w:line="320" w:lineRule="exact"/>
              <w:jc w:val="center"/>
              <w:rPr>
                <w:rFonts w:hint="eastAsia" w:ascii="宋体" w:hAnsi="宋体" w:eastAsia="宋体" w:cs="宋体"/>
                <w:color w:val="000000"/>
                <w:sz w:val="18"/>
                <w:szCs w:val="18"/>
                <w:u w:val="none"/>
              </w:rPr>
            </w:pPr>
          </w:p>
        </w:tc>
        <w:tc>
          <w:tcPr>
            <w:tcW w:w="3585" w:type="dxa"/>
            <w:gridSpan w:val="12"/>
            <w:vMerge w:val="continue"/>
            <w:noWrap w:val="0"/>
            <w:vAlign w:val="center"/>
          </w:tcPr>
          <w:p>
            <w:pPr>
              <w:spacing w:line="320" w:lineRule="exact"/>
              <w:jc w:val="center"/>
              <w:rPr>
                <w:rFonts w:hint="eastAsia" w:ascii="宋体" w:hAnsi="宋体" w:eastAsia="宋体" w:cs="宋体"/>
                <w:color w:val="000000"/>
                <w:sz w:val="18"/>
                <w:szCs w:val="18"/>
                <w:u w:val="none"/>
              </w:rPr>
            </w:pPr>
          </w:p>
        </w:tc>
        <w:tc>
          <w:tcPr>
            <w:tcW w:w="977" w:type="dxa"/>
            <w:gridSpan w:val="9"/>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现有生产能力（吨/年）</w:t>
            </w:r>
          </w:p>
        </w:tc>
        <w:tc>
          <w:tcPr>
            <w:tcW w:w="1039" w:type="dxa"/>
            <w:gridSpan w:val="2"/>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上年度产量（吨）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675" w:hRule="atLeast"/>
        </w:trPr>
        <w:tc>
          <w:tcPr>
            <w:tcW w:w="1078" w:type="dxa"/>
            <w:gridSpan w:val="2"/>
            <w:noWrap w:val="0"/>
            <w:vAlign w:val="top"/>
          </w:tcPr>
          <w:p>
            <w:pPr>
              <w:spacing w:line="600" w:lineRule="exact"/>
              <w:jc w:val="center"/>
              <w:rPr>
                <w:rFonts w:hint="eastAsia" w:ascii="宋体" w:hAnsi="宋体" w:eastAsia="宋体" w:cs="宋体"/>
                <w:color w:val="000000"/>
                <w:sz w:val="18"/>
                <w:szCs w:val="18"/>
                <w:u w:val="none"/>
              </w:rPr>
            </w:pPr>
          </w:p>
        </w:tc>
        <w:tc>
          <w:tcPr>
            <w:tcW w:w="2014" w:type="dxa"/>
            <w:gridSpan w:val="12"/>
            <w:noWrap w:val="0"/>
            <w:vAlign w:val="top"/>
          </w:tcPr>
          <w:p>
            <w:pPr>
              <w:spacing w:line="600" w:lineRule="exact"/>
              <w:jc w:val="center"/>
              <w:rPr>
                <w:rFonts w:hint="eastAsia" w:ascii="宋体" w:hAnsi="宋体" w:eastAsia="宋体" w:cs="宋体"/>
                <w:color w:val="000000"/>
                <w:sz w:val="18"/>
                <w:szCs w:val="18"/>
                <w:u w:val="none"/>
              </w:rPr>
            </w:pPr>
          </w:p>
        </w:tc>
        <w:tc>
          <w:tcPr>
            <w:tcW w:w="964" w:type="dxa"/>
            <w:gridSpan w:val="7"/>
            <w:noWrap w:val="0"/>
            <w:vAlign w:val="top"/>
          </w:tcPr>
          <w:p>
            <w:pPr>
              <w:spacing w:line="600" w:lineRule="exact"/>
              <w:jc w:val="center"/>
              <w:rPr>
                <w:rFonts w:hint="eastAsia" w:ascii="宋体" w:hAnsi="宋体" w:eastAsia="宋体" w:cs="宋体"/>
                <w:color w:val="000000"/>
                <w:sz w:val="18"/>
                <w:szCs w:val="18"/>
                <w:u w:val="none"/>
              </w:rPr>
            </w:pPr>
          </w:p>
        </w:tc>
        <w:tc>
          <w:tcPr>
            <w:tcW w:w="3585" w:type="dxa"/>
            <w:gridSpan w:val="12"/>
            <w:noWrap w:val="0"/>
            <w:vAlign w:val="top"/>
          </w:tcPr>
          <w:p>
            <w:pPr>
              <w:spacing w:line="600" w:lineRule="exact"/>
              <w:jc w:val="center"/>
              <w:rPr>
                <w:rFonts w:hint="eastAsia" w:ascii="宋体" w:hAnsi="宋体" w:eastAsia="宋体" w:cs="宋体"/>
                <w:color w:val="000000"/>
                <w:sz w:val="18"/>
                <w:szCs w:val="18"/>
                <w:u w:val="none"/>
              </w:rPr>
            </w:pPr>
          </w:p>
        </w:tc>
        <w:tc>
          <w:tcPr>
            <w:tcW w:w="977" w:type="dxa"/>
            <w:gridSpan w:val="9"/>
            <w:noWrap w:val="0"/>
            <w:vAlign w:val="top"/>
          </w:tcPr>
          <w:p>
            <w:pPr>
              <w:spacing w:line="600" w:lineRule="exact"/>
              <w:jc w:val="center"/>
              <w:rPr>
                <w:rFonts w:hint="eastAsia" w:ascii="宋体" w:hAnsi="宋体" w:eastAsia="宋体" w:cs="宋体"/>
                <w:color w:val="000000"/>
                <w:sz w:val="18"/>
                <w:szCs w:val="18"/>
                <w:u w:val="none"/>
              </w:rPr>
            </w:pPr>
          </w:p>
        </w:tc>
        <w:tc>
          <w:tcPr>
            <w:tcW w:w="1039" w:type="dxa"/>
            <w:gridSpan w:val="2"/>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675" w:hRule="atLeast"/>
        </w:trPr>
        <w:tc>
          <w:tcPr>
            <w:tcW w:w="1078" w:type="dxa"/>
            <w:gridSpan w:val="2"/>
            <w:noWrap w:val="0"/>
            <w:vAlign w:val="top"/>
          </w:tcPr>
          <w:p>
            <w:pPr>
              <w:spacing w:line="600" w:lineRule="exact"/>
              <w:jc w:val="center"/>
              <w:rPr>
                <w:rFonts w:hint="eastAsia" w:ascii="宋体" w:hAnsi="宋体" w:eastAsia="宋体" w:cs="宋体"/>
                <w:color w:val="000000"/>
                <w:sz w:val="18"/>
                <w:szCs w:val="18"/>
                <w:u w:val="none"/>
              </w:rPr>
            </w:pPr>
          </w:p>
        </w:tc>
        <w:tc>
          <w:tcPr>
            <w:tcW w:w="2014" w:type="dxa"/>
            <w:gridSpan w:val="12"/>
            <w:noWrap w:val="0"/>
            <w:vAlign w:val="top"/>
          </w:tcPr>
          <w:p>
            <w:pPr>
              <w:spacing w:line="600" w:lineRule="exact"/>
              <w:jc w:val="center"/>
              <w:rPr>
                <w:rFonts w:hint="eastAsia" w:ascii="宋体" w:hAnsi="宋体" w:eastAsia="宋体" w:cs="宋体"/>
                <w:color w:val="000000"/>
                <w:sz w:val="18"/>
                <w:szCs w:val="18"/>
                <w:u w:val="none"/>
              </w:rPr>
            </w:pPr>
          </w:p>
        </w:tc>
        <w:tc>
          <w:tcPr>
            <w:tcW w:w="964" w:type="dxa"/>
            <w:gridSpan w:val="7"/>
            <w:noWrap w:val="0"/>
            <w:vAlign w:val="top"/>
          </w:tcPr>
          <w:p>
            <w:pPr>
              <w:spacing w:line="600" w:lineRule="exact"/>
              <w:jc w:val="center"/>
              <w:rPr>
                <w:rFonts w:hint="eastAsia" w:ascii="宋体" w:hAnsi="宋体" w:eastAsia="宋体" w:cs="宋体"/>
                <w:color w:val="000000"/>
                <w:sz w:val="18"/>
                <w:szCs w:val="18"/>
                <w:u w:val="none"/>
              </w:rPr>
            </w:pPr>
          </w:p>
        </w:tc>
        <w:tc>
          <w:tcPr>
            <w:tcW w:w="3585" w:type="dxa"/>
            <w:gridSpan w:val="12"/>
            <w:noWrap w:val="0"/>
            <w:vAlign w:val="top"/>
          </w:tcPr>
          <w:p>
            <w:pPr>
              <w:spacing w:line="600" w:lineRule="exact"/>
              <w:jc w:val="center"/>
              <w:rPr>
                <w:rFonts w:hint="eastAsia" w:ascii="宋体" w:hAnsi="宋体" w:eastAsia="宋体" w:cs="宋体"/>
                <w:color w:val="000000"/>
                <w:sz w:val="18"/>
                <w:szCs w:val="18"/>
                <w:u w:val="none"/>
              </w:rPr>
            </w:pPr>
          </w:p>
        </w:tc>
        <w:tc>
          <w:tcPr>
            <w:tcW w:w="977" w:type="dxa"/>
            <w:gridSpan w:val="9"/>
            <w:noWrap w:val="0"/>
            <w:vAlign w:val="top"/>
          </w:tcPr>
          <w:p>
            <w:pPr>
              <w:spacing w:line="600" w:lineRule="exact"/>
              <w:jc w:val="center"/>
              <w:rPr>
                <w:rFonts w:hint="eastAsia" w:ascii="宋体" w:hAnsi="宋体" w:eastAsia="宋体" w:cs="宋体"/>
                <w:color w:val="000000"/>
                <w:sz w:val="18"/>
                <w:szCs w:val="18"/>
                <w:u w:val="none"/>
              </w:rPr>
            </w:pPr>
          </w:p>
        </w:tc>
        <w:tc>
          <w:tcPr>
            <w:tcW w:w="1039" w:type="dxa"/>
            <w:gridSpan w:val="2"/>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675" w:hRule="atLeast"/>
        </w:trPr>
        <w:tc>
          <w:tcPr>
            <w:tcW w:w="1078" w:type="dxa"/>
            <w:gridSpan w:val="2"/>
            <w:noWrap w:val="0"/>
            <w:vAlign w:val="top"/>
          </w:tcPr>
          <w:p>
            <w:pPr>
              <w:spacing w:line="600" w:lineRule="exact"/>
              <w:jc w:val="center"/>
              <w:rPr>
                <w:rFonts w:hint="eastAsia" w:ascii="宋体" w:hAnsi="宋体" w:eastAsia="宋体" w:cs="宋体"/>
                <w:color w:val="000000"/>
                <w:sz w:val="18"/>
                <w:szCs w:val="18"/>
                <w:u w:val="none"/>
              </w:rPr>
            </w:pPr>
          </w:p>
        </w:tc>
        <w:tc>
          <w:tcPr>
            <w:tcW w:w="2014" w:type="dxa"/>
            <w:gridSpan w:val="12"/>
            <w:noWrap w:val="0"/>
            <w:vAlign w:val="top"/>
          </w:tcPr>
          <w:p>
            <w:pPr>
              <w:spacing w:line="600" w:lineRule="exact"/>
              <w:jc w:val="center"/>
              <w:rPr>
                <w:rFonts w:hint="eastAsia" w:ascii="宋体" w:hAnsi="宋体" w:eastAsia="宋体" w:cs="宋体"/>
                <w:color w:val="000000"/>
                <w:sz w:val="18"/>
                <w:szCs w:val="18"/>
                <w:u w:val="none"/>
              </w:rPr>
            </w:pPr>
          </w:p>
        </w:tc>
        <w:tc>
          <w:tcPr>
            <w:tcW w:w="964" w:type="dxa"/>
            <w:gridSpan w:val="7"/>
            <w:noWrap w:val="0"/>
            <w:vAlign w:val="top"/>
          </w:tcPr>
          <w:p>
            <w:pPr>
              <w:spacing w:line="600" w:lineRule="exact"/>
              <w:jc w:val="center"/>
              <w:rPr>
                <w:rFonts w:hint="eastAsia" w:ascii="宋体" w:hAnsi="宋体" w:eastAsia="宋体" w:cs="宋体"/>
                <w:color w:val="000000"/>
                <w:sz w:val="18"/>
                <w:szCs w:val="18"/>
                <w:u w:val="none"/>
              </w:rPr>
            </w:pPr>
          </w:p>
        </w:tc>
        <w:tc>
          <w:tcPr>
            <w:tcW w:w="3585" w:type="dxa"/>
            <w:gridSpan w:val="12"/>
            <w:noWrap w:val="0"/>
            <w:vAlign w:val="top"/>
          </w:tcPr>
          <w:p>
            <w:pPr>
              <w:spacing w:line="600" w:lineRule="exact"/>
              <w:jc w:val="center"/>
              <w:rPr>
                <w:rFonts w:hint="eastAsia" w:ascii="宋体" w:hAnsi="宋体" w:eastAsia="宋体" w:cs="宋体"/>
                <w:color w:val="000000"/>
                <w:sz w:val="18"/>
                <w:szCs w:val="18"/>
                <w:u w:val="none"/>
              </w:rPr>
            </w:pPr>
          </w:p>
        </w:tc>
        <w:tc>
          <w:tcPr>
            <w:tcW w:w="977" w:type="dxa"/>
            <w:gridSpan w:val="9"/>
            <w:noWrap w:val="0"/>
            <w:vAlign w:val="top"/>
          </w:tcPr>
          <w:p>
            <w:pPr>
              <w:spacing w:line="600" w:lineRule="exact"/>
              <w:jc w:val="center"/>
              <w:rPr>
                <w:rFonts w:hint="eastAsia" w:ascii="宋体" w:hAnsi="宋体" w:eastAsia="宋体" w:cs="宋体"/>
                <w:color w:val="000000"/>
                <w:sz w:val="18"/>
                <w:szCs w:val="18"/>
                <w:u w:val="none"/>
              </w:rPr>
            </w:pPr>
          </w:p>
        </w:tc>
        <w:tc>
          <w:tcPr>
            <w:tcW w:w="1039" w:type="dxa"/>
            <w:gridSpan w:val="2"/>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675" w:hRule="atLeast"/>
        </w:trPr>
        <w:tc>
          <w:tcPr>
            <w:tcW w:w="9657" w:type="dxa"/>
            <w:gridSpan w:val="44"/>
            <w:noWrap w:val="0"/>
            <w:vAlign w:val="top"/>
          </w:tcPr>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宋体" w:hAnsi="宋体" w:eastAsia="宋体" w:cs="宋体"/>
                <w:color w:val="000000"/>
                <w:sz w:val="18"/>
                <w:szCs w:val="18"/>
                <w:u w:val="none"/>
              </w:rPr>
            </w:pPr>
            <w:r>
              <w:rPr>
                <w:rFonts w:hint="eastAsia" w:ascii="宋体" w:hAnsi="宋体" w:eastAsia="宋体" w:cs="宋体"/>
                <w:color w:val="000000"/>
                <w:sz w:val="21"/>
                <w:szCs w:val="21"/>
                <w:u w:val="none"/>
              </w:rPr>
              <w:t>注：第一类非药品类易制毒化学品生产单位，在标识“许可”的方框中打“√”；第二、三类非药品类易制毒化学品生产单位，在标识“备案”的方框中打“√”。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528" w:hRule="atLeast"/>
        </w:trPr>
        <w:tc>
          <w:tcPr>
            <w:tcW w:w="9657" w:type="dxa"/>
            <w:gridSpan w:val="44"/>
            <w:shd w:val="clear" w:color="auto" w:fill="F1F1F1"/>
            <w:noWrap w:val="0"/>
            <w:vAlign w:val="top"/>
          </w:tcPr>
          <w:p>
            <w:pPr>
              <w:spacing w:line="320" w:lineRule="exact"/>
              <w:ind w:firstLine="420" w:firstLineChars="200"/>
              <w:jc w:val="center"/>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lang w:val="en-US" w:eastAsia="zh-CN"/>
              </w:rPr>
              <w:t>经营申请      许可</w:t>
            </w:r>
            <w:r>
              <w:rPr>
                <w:rFonts w:hint="eastAsia" w:ascii="宋体" w:hAnsi="宋体" w:cs="宋体"/>
                <w:szCs w:val="21"/>
                <w:lang w:eastAsia="zh-CN"/>
              </w:rPr>
              <w:t>□</w:t>
            </w:r>
            <w:r>
              <w:rPr>
                <w:rFonts w:hint="eastAsia" w:ascii="宋体" w:hAnsi="宋体" w:eastAsia="宋体" w:cs="宋体"/>
                <w:color w:val="000000"/>
                <w:sz w:val="21"/>
                <w:szCs w:val="21"/>
                <w:u w:val="none"/>
                <w:lang w:val="en-US" w:eastAsia="zh-CN"/>
              </w:rPr>
              <w:t xml:space="preserve">    备案</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444" w:hRule="atLeast"/>
        </w:trPr>
        <w:tc>
          <w:tcPr>
            <w:tcW w:w="1103" w:type="dxa"/>
            <w:gridSpan w:val="4"/>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序号</w:t>
            </w:r>
          </w:p>
        </w:tc>
        <w:tc>
          <w:tcPr>
            <w:tcW w:w="1993" w:type="dxa"/>
            <w:gridSpan w:val="11"/>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品</w:t>
            </w:r>
            <w:r>
              <w:rPr>
                <w:rFonts w:hint="eastAsia" w:ascii="宋体" w:hAnsi="宋体" w:eastAsia="宋体" w:cs="宋体"/>
                <w:color w:val="000000"/>
                <w:sz w:val="18"/>
                <w:szCs w:val="18"/>
                <w:u w:val="none"/>
                <w:lang w:val="en-US" w:eastAsia="zh-CN"/>
              </w:rPr>
              <w:t xml:space="preserve">  </w:t>
            </w:r>
            <w:r>
              <w:rPr>
                <w:rFonts w:hint="eastAsia" w:ascii="宋体" w:hAnsi="宋体" w:eastAsia="宋体" w:cs="宋体"/>
                <w:color w:val="000000"/>
                <w:sz w:val="18"/>
                <w:szCs w:val="18"/>
                <w:u w:val="none"/>
              </w:rPr>
              <w:t>名</w:t>
            </w:r>
          </w:p>
        </w:tc>
        <w:tc>
          <w:tcPr>
            <w:tcW w:w="953" w:type="dxa"/>
            <w:gridSpan w:val="5"/>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销售量（吨/年）</w:t>
            </w:r>
          </w:p>
        </w:tc>
        <w:tc>
          <w:tcPr>
            <w:tcW w:w="3602" w:type="dxa"/>
            <w:gridSpan w:val="14"/>
            <w:vMerge w:val="restart"/>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主要流向</w:t>
            </w:r>
          </w:p>
        </w:tc>
        <w:tc>
          <w:tcPr>
            <w:tcW w:w="2006" w:type="dxa"/>
            <w:gridSpan w:val="10"/>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478" w:hRule="atLeast"/>
        </w:trPr>
        <w:tc>
          <w:tcPr>
            <w:tcW w:w="1103" w:type="dxa"/>
            <w:gridSpan w:val="4"/>
            <w:vMerge w:val="continue"/>
            <w:noWrap w:val="0"/>
            <w:vAlign w:val="center"/>
          </w:tcPr>
          <w:p>
            <w:pPr>
              <w:spacing w:line="360" w:lineRule="auto"/>
              <w:ind w:firstLine="360" w:firstLineChars="200"/>
              <w:jc w:val="center"/>
              <w:rPr>
                <w:rFonts w:hint="eastAsia" w:ascii="宋体" w:hAnsi="宋体" w:eastAsia="宋体" w:cs="宋体"/>
                <w:color w:val="000000"/>
                <w:sz w:val="18"/>
                <w:szCs w:val="18"/>
                <w:u w:val="none"/>
              </w:rPr>
            </w:pPr>
          </w:p>
        </w:tc>
        <w:tc>
          <w:tcPr>
            <w:tcW w:w="1993" w:type="dxa"/>
            <w:gridSpan w:val="11"/>
            <w:vMerge w:val="continue"/>
            <w:noWrap w:val="0"/>
            <w:vAlign w:val="center"/>
          </w:tcPr>
          <w:p>
            <w:pPr>
              <w:spacing w:line="320" w:lineRule="exact"/>
              <w:jc w:val="center"/>
              <w:rPr>
                <w:rFonts w:hint="eastAsia" w:ascii="宋体" w:hAnsi="宋体" w:eastAsia="宋体" w:cs="宋体"/>
                <w:color w:val="000000"/>
                <w:sz w:val="18"/>
                <w:szCs w:val="18"/>
                <w:u w:val="none"/>
              </w:rPr>
            </w:pPr>
          </w:p>
        </w:tc>
        <w:tc>
          <w:tcPr>
            <w:tcW w:w="953" w:type="dxa"/>
            <w:gridSpan w:val="5"/>
            <w:vMerge w:val="continue"/>
            <w:noWrap w:val="0"/>
            <w:vAlign w:val="center"/>
          </w:tcPr>
          <w:p>
            <w:pPr>
              <w:jc w:val="center"/>
              <w:rPr>
                <w:rFonts w:hint="eastAsia" w:ascii="宋体" w:hAnsi="宋体" w:eastAsia="宋体" w:cs="宋体"/>
                <w:color w:val="000000"/>
                <w:sz w:val="18"/>
                <w:szCs w:val="18"/>
                <w:u w:val="none"/>
              </w:rPr>
            </w:pPr>
          </w:p>
        </w:tc>
        <w:tc>
          <w:tcPr>
            <w:tcW w:w="3602" w:type="dxa"/>
            <w:gridSpan w:val="14"/>
            <w:vMerge w:val="continue"/>
            <w:noWrap w:val="0"/>
            <w:vAlign w:val="center"/>
          </w:tcPr>
          <w:p>
            <w:pPr>
              <w:jc w:val="center"/>
              <w:rPr>
                <w:rFonts w:hint="eastAsia" w:ascii="宋体" w:hAnsi="宋体" w:eastAsia="宋体" w:cs="宋体"/>
                <w:color w:val="000000"/>
                <w:sz w:val="18"/>
                <w:szCs w:val="18"/>
                <w:u w:val="none"/>
              </w:rPr>
            </w:pPr>
          </w:p>
        </w:tc>
        <w:tc>
          <w:tcPr>
            <w:tcW w:w="966" w:type="dxa"/>
            <w:gridSpan w:val="7"/>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上年度销售量（吨）</w:t>
            </w:r>
          </w:p>
        </w:tc>
        <w:tc>
          <w:tcPr>
            <w:tcW w:w="1040" w:type="dxa"/>
            <w:gridSpan w:val="3"/>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经营方式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675" w:hRule="atLeast"/>
        </w:trPr>
        <w:tc>
          <w:tcPr>
            <w:tcW w:w="1103" w:type="dxa"/>
            <w:gridSpan w:val="4"/>
            <w:noWrap w:val="0"/>
            <w:vAlign w:val="top"/>
          </w:tcPr>
          <w:p>
            <w:pPr>
              <w:spacing w:line="600" w:lineRule="exact"/>
              <w:jc w:val="center"/>
              <w:rPr>
                <w:rFonts w:hint="eastAsia" w:ascii="宋体" w:hAnsi="宋体" w:eastAsia="宋体" w:cs="宋体"/>
                <w:color w:val="000000"/>
                <w:sz w:val="18"/>
                <w:szCs w:val="18"/>
                <w:u w:val="none"/>
              </w:rPr>
            </w:pPr>
          </w:p>
        </w:tc>
        <w:tc>
          <w:tcPr>
            <w:tcW w:w="1993" w:type="dxa"/>
            <w:gridSpan w:val="11"/>
            <w:noWrap w:val="0"/>
            <w:vAlign w:val="top"/>
          </w:tcPr>
          <w:p>
            <w:pPr>
              <w:spacing w:line="600" w:lineRule="exact"/>
              <w:jc w:val="center"/>
              <w:rPr>
                <w:rFonts w:hint="eastAsia" w:ascii="宋体" w:hAnsi="宋体" w:eastAsia="宋体" w:cs="宋体"/>
                <w:color w:val="000000"/>
                <w:sz w:val="18"/>
                <w:szCs w:val="18"/>
                <w:u w:val="none"/>
              </w:rPr>
            </w:pPr>
          </w:p>
        </w:tc>
        <w:tc>
          <w:tcPr>
            <w:tcW w:w="953" w:type="dxa"/>
            <w:gridSpan w:val="5"/>
            <w:noWrap w:val="0"/>
            <w:vAlign w:val="top"/>
          </w:tcPr>
          <w:p>
            <w:pPr>
              <w:spacing w:line="600" w:lineRule="exact"/>
              <w:jc w:val="center"/>
              <w:rPr>
                <w:rFonts w:hint="eastAsia" w:ascii="宋体" w:hAnsi="宋体" w:eastAsia="宋体" w:cs="宋体"/>
                <w:color w:val="000000"/>
                <w:sz w:val="18"/>
                <w:szCs w:val="18"/>
                <w:u w:val="none"/>
              </w:rPr>
            </w:pPr>
          </w:p>
        </w:tc>
        <w:tc>
          <w:tcPr>
            <w:tcW w:w="3602" w:type="dxa"/>
            <w:gridSpan w:val="14"/>
            <w:noWrap w:val="0"/>
            <w:vAlign w:val="top"/>
          </w:tcPr>
          <w:p>
            <w:pPr>
              <w:spacing w:line="600" w:lineRule="exact"/>
              <w:jc w:val="center"/>
              <w:rPr>
                <w:rFonts w:hint="eastAsia" w:ascii="宋体" w:hAnsi="宋体" w:eastAsia="宋体" w:cs="宋体"/>
                <w:color w:val="000000"/>
                <w:sz w:val="18"/>
                <w:szCs w:val="18"/>
                <w:u w:val="none"/>
              </w:rPr>
            </w:pPr>
          </w:p>
        </w:tc>
        <w:tc>
          <w:tcPr>
            <w:tcW w:w="966" w:type="dxa"/>
            <w:gridSpan w:val="7"/>
            <w:noWrap w:val="0"/>
            <w:vAlign w:val="top"/>
          </w:tcPr>
          <w:p>
            <w:pPr>
              <w:spacing w:line="600" w:lineRule="exact"/>
              <w:jc w:val="center"/>
              <w:rPr>
                <w:rFonts w:hint="eastAsia" w:ascii="宋体" w:hAnsi="宋体" w:eastAsia="宋体" w:cs="宋体"/>
                <w:color w:val="000000"/>
                <w:sz w:val="18"/>
                <w:szCs w:val="18"/>
                <w:u w:val="none"/>
              </w:rPr>
            </w:pPr>
          </w:p>
        </w:tc>
        <w:tc>
          <w:tcPr>
            <w:tcW w:w="1040" w:type="dxa"/>
            <w:gridSpan w:val="3"/>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675" w:hRule="atLeast"/>
        </w:trPr>
        <w:tc>
          <w:tcPr>
            <w:tcW w:w="1103" w:type="dxa"/>
            <w:gridSpan w:val="4"/>
            <w:noWrap w:val="0"/>
            <w:vAlign w:val="top"/>
          </w:tcPr>
          <w:p>
            <w:pPr>
              <w:spacing w:line="600" w:lineRule="exact"/>
              <w:jc w:val="center"/>
              <w:rPr>
                <w:rFonts w:hint="eastAsia" w:ascii="宋体" w:hAnsi="宋体" w:eastAsia="宋体" w:cs="宋体"/>
                <w:color w:val="000000"/>
                <w:sz w:val="18"/>
                <w:szCs w:val="18"/>
                <w:u w:val="none"/>
              </w:rPr>
            </w:pPr>
          </w:p>
        </w:tc>
        <w:tc>
          <w:tcPr>
            <w:tcW w:w="1993" w:type="dxa"/>
            <w:gridSpan w:val="11"/>
            <w:noWrap w:val="0"/>
            <w:vAlign w:val="top"/>
          </w:tcPr>
          <w:p>
            <w:pPr>
              <w:spacing w:line="600" w:lineRule="exact"/>
              <w:jc w:val="center"/>
              <w:rPr>
                <w:rFonts w:hint="eastAsia" w:ascii="宋体" w:hAnsi="宋体" w:eastAsia="宋体" w:cs="宋体"/>
                <w:color w:val="000000"/>
                <w:sz w:val="18"/>
                <w:szCs w:val="18"/>
                <w:u w:val="none"/>
              </w:rPr>
            </w:pPr>
          </w:p>
        </w:tc>
        <w:tc>
          <w:tcPr>
            <w:tcW w:w="953" w:type="dxa"/>
            <w:gridSpan w:val="5"/>
            <w:noWrap w:val="0"/>
            <w:vAlign w:val="top"/>
          </w:tcPr>
          <w:p>
            <w:pPr>
              <w:spacing w:line="600" w:lineRule="exact"/>
              <w:jc w:val="center"/>
              <w:rPr>
                <w:rFonts w:hint="eastAsia" w:ascii="宋体" w:hAnsi="宋体" w:eastAsia="宋体" w:cs="宋体"/>
                <w:color w:val="000000"/>
                <w:sz w:val="18"/>
                <w:szCs w:val="18"/>
                <w:u w:val="none"/>
              </w:rPr>
            </w:pPr>
          </w:p>
        </w:tc>
        <w:tc>
          <w:tcPr>
            <w:tcW w:w="3602" w:type="dxa"/>
            <w:gridSpan w:val="14"/>
            <w:noWrap w:val="0"/>
            <w:vAlign w:val="top"/>
          </w:tcPr>
          <w:p>
            <w:pPr>
              <w:spacing w:line="600" w:lineRule="exact"/>
              <w:jc w:val="center"/>
              <w:rPr>
                <w:rFonts w:hint="eastAsia" w:ascii="宋体" w:hAnsi="宋体" w:eastAsia="宋体" w:cs="宋体"/>
                <w:color w:val="000000"/>
                <w:sz w:val="18"/>
                <w:szCs w:val="18"/>
                <w:u w:val="none"/>
              </w:rPr>
            </w:pPr>
          </w:p>
        </w:tc>
        <w:tc>
          <w:tcPr>
            <w:tcW w:w="966" w:type="dxa"/>
            <w:gridSpan w:val="7"/>
            <w:noWrap w:val="0"/>
            <w:vAlign w:val="top"/>
          </w:tcPr>
          <w:p>
            <w:pPr>
              <w:spacing w:line="600" w:lineRule="exact"/>
              <w:jc w:val="center"/>
              <w:rPr>
                <w:rFonts w:hint="eastAsia" w:ascii="宋体" w:hAnsi="宋体" w:eastAsia="宋体" w:cs="宋体"/>
                <w:color w:val="000000"/>
                <w:sz w:val="18"/>
                <w:szCs w:val="18"/>
                <w:u w:val="none"/>
              </w:rPr>
            </w:pPr>
          </w:p>
        </w:tc>
        <w:tc>
          <w:tcPr>
            <w:tcW w:w="1040" w:type="dxa"/>
            <w:gridSpan w:val="3"/>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675" w:hRule="atLeast"/>
        </w:trPr>
        <w:tc>
          <w:tcPr>
            <w:tcW w:w="1103" w:type="dxa"/>
            <w:gridSpan w:val="4"/>
            <w:noWrap w:val="0"/>
            <w:vAlign w:val="top"/>
          </w:tcPr>
          <w:p>
            <w:pPr>
              <w:spacing w:line="600" w:lineRule="exact"/>
              <w:jc w:val="center"/>
              <w:rPr>
                <w:rFonts w:hint="eastAsia" w:ascii="宋体" w:hAnsi="宋体" w:eastAsia="宋体" w:cs="宋体"/>
                <w:color w:val="000000"/>
                <w:sz w:val="18"/>
                <w:szCs w:val="18"/>
                <w:u w:val="none"/>
              </w:rPr>
            </w:pPr>
          </w:p>
        </w:tc>
        <w:tc>
          <w:tcPr>
            <w:tcW w:w="1993" w:type="dxa"/>
            <w:gridSpan w:val="11"/>
            <w:noWrap w:val="0"/>
            <w:vAlign w:val="top"/>
          </w:tcPr>
          <w:p>
            <w:pPr>
              <w:spacing w:line="600" w:lineRule="exact"/>
              <w:jc w:val="center"/>
              <w:rPr>
                <w:rFonts w:hint="eastAsia" w:ascii="宋体" w:hAnsi="宋体" w:eastAsia="宋体" w:cs="宋体"/>
                <w:color w:val="000000"/>
                <w:sz w:val="18"/>
                <w:szCs w:val="18"/>
                <w:u w:val="none"/>
              </w:rPr>
            </w:pPr>
          </w:p>
        </w:tc>
        <w:tc>
          <w:tcPr>
            <w:tcW w:w="953" w:type="dxa"/>
            <w:gridSpan w:val="5"/>
            <w:noWrap w:val="0"/>
            <w:vAlign w:val="top"/>
          </w:tcPr>
          <w:p>
            <w:pPr>
              <w:spacing w:line="600" w:lineRule="exact"/>
              <w:jc w:val="center"/>
              <w:rPr>
                <w:rFonts w:hint="eastAsia" w:ascii="宋体" w:hAnsi="宋体" w:eastAsia="宋体" w:cs="宋体"/>
                <w:color w:val="000000"/>
                <w:sz w:val="18"/>
                <w:szCs w:val="18"/>
                <w:u w:val="none"/>
              </w:rPr>
            </w:pPr>
          </w:p>
        </w:tc>
        <w:tc>
          <w:tcPr>
            <w:tcW w:w="3602" w:type="dxa"/>
            <w:gridSpan w:val="14"/>
            <w:noWrap w:val="0"/>
            <w:vAlign w:val="top"/>
          </w:tcPr>
          <w:p>
            <w:pPr>
              <w:spacing w:line="600" w:lineRule="exact"/>
              <w:jc w:val="center"/>
              <w:rPr>
                <w:rFonts w:hint="eastAsia" w:ascii="宋体" w:hAnsi="宋体" w:eastAsia="宋体" w:cs="宋体"/>
                <w:color w:val="000000"/>
                <w:sz w:val="18"/>
                <w:szCs w:val="18"/>
                <w:u w:val="none"/>
              </w:rPr>
            </w:pPr>
          </w:p>
        </w:tc>
        <w:tc>
          <w:tcPr>
            <w:tcW w:w="966" w:type="dxa"/>
            <w:gridSpan w:val="7"/>
            <w:noWrap w:val="0"/>
            <w:vAlign w:val="top"/>
          </w:tcPr>
          <w:p>
            <w:pPr>
              <w:spacing w:line="600" w:lineRule="exact"/>
              <w:jc w:val="center"/>
              <w:rPr>
                <w:rFonts w:hint="eastAsia" w:ascii="宋体" w:hAnsi="宋体" w:eastAsia="宋体" w:cs="宋体"/>
                <w:color w:val="000000"/>
                <w:sz w:val="18"/>
                <w:szCs w:val="18"/>
                <w:u w:val="none"/>
              </w:rPr>
            </w:pPr>
          </w:p>
        </w:tc>
        <w:tc>
          <w:tcPr>
            <w:tcW w:w="1040" w:type="dxa"/>
            <w:gridSpan w:val="3"/>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657" w:hRule="atLeast"/>
        </w:trPr>
        <w:tc>
          <w:tcPr>
            <w:tcW w:w="9657" w:type="dxa"/>
            <w:gridSpan w:val="44"/>
            <w:shd w:val="clear" w:color="auto" w:fill="F1F1F1"/>
            <w:noWrap w:val="0"/>
            <w:vAlign w:val="top"/>
          </w:tcPr>
          <w:p>
            <w:pPr>
              <w:spacing w:line="600" w:lineRule="exact"/>
              <w:jc w:val="center"/>
              <w:rPr>
                <w:rFonts w:hint="eastAsia" w:ascii="宋体" w:hAnsi="宋体" w:eastAsia="宋体" w:cs="宋体"/>
                <w:color w:val="000000"/>
                <w:sz w:val="18"/>
                <w:szCs w:val="18"/>
                <w:u w:val="none"/>
              </w:rPr>
            </w:pPr>
            <w:r>
              <w:rPr>
                <w:rFonts w:hint="eastAsia" w:ascii="宋体" w:hAnsi="宋体" w:eastAsia="宋体" w:cs="宋体"/>
                <w:b w:val="0"/>
                <w:bCs w:val="0"/>
                <w:color w:val="000000"/>
                <w:sz w:val="21"/>
                <w:szCs w:val="21"/>
                <w:u w:val="none"/>
              </w:rPr>
              <w:t>生产单位生产条件情况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cantSplit/>
          <w:trHeight w:val="1082" w:hRule="atLeast"/>
        </w:trPr>
        <w:tc>
          <w:tcPr>
            <w:tcW w:w="1238" w:type="dxa"/>
            <w:gridSpan w:val="7"/>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序号</w:t>
            </w:r>
          </w:p>
        </w:tc>
        <w:tc>
          <w:tcPr>
            <w:tcW w:w="3381" w:type="dxa"/>
            <w:gridSpan w:val="18"/>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生产条件要素</w:t>
            </w:r>
          </w:p>
        </w:tc>
        <w:tc>
          <w:tcPr>
            <w:tcW w:w="3737" w:type="dxa"/>
            <w:gridSpan w:val="13"/>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内</w:t>
            </w:r>
            <w:r>
              <w:rPr>
                <w:rFonts w:hint="eastAsia" w:ascii="宋体" w:hAnsi="宋体" w:eastAsia="宋体" w:cs="宋体"/>
                <w:color w:val="000000"/>
                <w:sz w:val="18"/>
                <w:szCs w:val="18"/>
                <w:u w:val="none"/>
                <w:lang w:val="en-US" w:eastAsia="zh-CN"/>
              </w:rPr>
              <w:t xml:space="preserve">    </w:t>
            </w:r>
            <w:r>
              <w:rPr>
                <w:rFonts w:hint="eastAsia" w:ascii="宋体" w:hAnsi="宋体" w:eastAsia="宋体" w:cs="宋体"/>
                <w:color w:val="000000"/>
                <w:sz w:val="18"/>
                <w:szCs w:val="18"/>
                <w:u w:val="none"/>
              </w:rPr>
              <w:t>容</w:t>
            </w:r>
          </w:p>
        </w:tc>
        <w:tc>
          <w:tcPr>
            <w:tcW w:w="1301" w:type="dxa"/>
            <w:gridSpan w:val="6"/>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提交材料编号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764" w:hRule="atLeast"/>
        </w:trPr>
        <w:tc>
          <w:tcPr>
            <w:tcW w:w="1238"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1</w:t>
            </w:r>
          </w:p>
        </w:tc>
        <w:tc>
          <w:tcPr>
            <w:tcW w:w="3381"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工商营业执照编号及主要生产范围</w:t>
            </w:r>
          </w:p>
        </w:tc>
        <w:tc>
          <w:tcPr>
            <w:tcW w:w="3737" w:type="dxa"/>
            <w:gridSpan w:val="13"/>
            <w:noWrap w:val="0"/>
            <w:vAlign w:val="top"/>
          </w:tcPr>
          <w:p>
            <w:pPr>
              <w:spacing w:line="600" w:lineRule="exact"/>
              <w:jc w:val="center"/>
              <w:rPr>
                <w:rFonts w:hint="eastAsia" w:ascii="宋体" w:hAnsi="宋体" w:eastAsia="宋体" w:cs="宋体"/>
                <w:color w:val="000000"/>
                <w:sz w:val="18"/>
                <w:szCs w:val="18"/>
                <w:u w:val="none"/>
              </w:rPr>
            </w:pPr>
          </w:p>
        </w:tc>
        <w:tc>
          <w:tcPr>
            <w:tcW w:w="1301"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771" w:hRule="atLeast"/>
        </w:trPr>
        <w:tc>
          <w:tcPr>
            <w:tcW w:w="1238"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2</w:t>
            </w:r>
          </w:p>
        </w:tc>
        <w:tc>
          <w:tcPr>
            <w:tcW w:w="3381"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危险化学品安全生产许可证编号及危险化学品登记证编号</w:t>
            </w:r>
          </w:p>
        </w:tc>
        <w:tc>
          <w:tcPr>
            <w:tcW w:w="3737" w:type="dxa"/>
            <w:gridSpan w:val="13"/>
            <w:noWrap w:val="0"/>
            <w:vAlign w:val="top"/>
          </w:tcPr>
          <w:p>
            <w:pPr>
              <w:spacing w:line="600" w:lineRule="exact"/>
              <w:jc w:val="center"/>
              <w:rPr>
                <w:rFonts w:hint="eastAsia" w:ascii="宋体" w:hAnsi="宋体" w:eastAsia="宋体" w:cs="宋体"/>
                <w:color w:val="000000"/>
                <w:sz w:val="18"/>
                <w:szCs w:val="18"/>
                <w:u w:val="none"/>
              </w:rPr>
            </w:pPr>
          </w:p>
        </w:tc>
        <w:tc>
          <w:tcPr>
            <w:tcW w:w="1301"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1215" w:hRule="atLeast"/>
        </w:trPr>
        <w:tc>
          <w:tcPr>
            <w:tcW w:w="1238"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3</w:t>
            </w:r>
          </w:p>
        </w:tc>
        <w:tc>
          <w:tcPr>
            <w:tcW w:w="3381"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环境突发事件应急预案结构情况</w:t>
            </w:r>
          </w:p>
        </w:tc>
        <w:tc>
          <w:tcPr>
            <w:tcW w:w="3737" w:type="dxa"/>
            <w:gridSpan w:val="13"/>
            <w:noWrap w:val="0"/>
            <w:vAlign w:val="top"/>
          </w:tcPr>
          <w:p>
            <w:pPr>
              <w:spacing w:line="600" w:lineRule="exact"/>
              <w:jc w:val="center"/>
              <w:rPr>
                <w:rFonts w:hint="eastAsia" w:ascii="宋体" w:hAnsi="宋体" w:eastAsia="宋体" w:cs="宋体"/>
                <w:color w:val="000000"/>
                <w:sz w:val="18"/>
                <w:szCs w:val="18"/>
                <w:u w:val="none"/>
              </w:rPr>
            </w:pPr>
          </w:p>
        </w:tc>
        <w:tc>
          <w:tcPr>
            <w:tcW w:w="1301"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1222" w:hRule="atLeast"/>
        </w:trPr>
        <w:tc>
          <w:tcPr>
            <w:tcW w:w="1238"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4</w:t>
            </w:r>
          </w:p>
        </w:tc>
        <w:tc>
          <w:tcPr>
            <w:tcW w:w="3381"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易制毒化学品主要生产工艺、设备及流程方框图</w:t>
            </w:r>
          </w:p>
        </w:tc>
        <w:tc>
          <w:tcPr>
            <w:tcW w:w="3737" w:type="dxa"/>
            <w:gridSpan w:val="13"/>
            <w:noWrap w:val="0"/>
            <w:vAlign w:val="top"/>
          </w:tcPr>
          <w:p>
            <w:pPr>
              <w:spacing w:line="600" w:lineRule="exact"/>
              <w:jc w:val="center"/>
              <w:rPr>
                <w:rFonts w:hint="eastAsia" w:ascii="宋体" w:hAnsi="宋体" w:eastAsia="宋体" w:cs="宋体"/>
                <w:color w:val="000000"/>
                <w:sz w:val="18"/>
                <w:szCs w:val="18"/>
                <w:u w:val="none"/>
              </w:rPr>
            </w:pPr>
          </w:p>
        </w:tc>
        <w:tc>
          <w:tcPr>
            <w:tcW w:w="1301"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1479" w:hRule="atLeast"/>
        </w:trPr>
        <w:tc>
          <w:tcPr>
            <w:tcW w:w="1238"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5</w:t>
            </w:r>
          </w:p>
        </w:tc>
        <w:tc>
          <w:tcPr>
            <w:tcW w:w="3381"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单位生产组织结构图，主要生产、技术岗位名称、数量，各级、各部门安全生产责任制，岗位安全生产操作管理制度等情况</w:t>
            </w:r>
          </w:p>
        </w:tc>
        <w:tc>
          <w:tcPr>
            <w:tcW w:w="3737" w:type="dxa"/>
            <w:gridSpan w:val="13"/>
            <w:noWrap w:val="0"/>
            <w:vAlign w:val="top"/>
          </w:tcPr>
          <w:p>
            <w:pPr>
              <w:spacing w:line="600" w:lineRule="exact"/>
              <w:jc w:val="center"/>
              <w:rPr>
                <w:rFonts w:hint="eastAsia" w:ascii="宋体" w:hAnsi="宋体" w:eastAsia="宋体" w:cs="宋体"/>
                <w:color w:val="000000"/>
                <w:sz w:val="18"/>
                <w:szCs w:val="18"/>
                <w:u w:val="none"/>
              </w:rPr>
            </w:pPr>
          </w:p>
        </w:tc>
        <w:tc>
          <w:tcPr>
            <w:tcW w:w="1301"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932" w:hRule="atLeast"/>
        </w:trPr>
        <w:tc>
          <w:tcPr>
            <w:tcW w:w="1238"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6</w:t>
            </w:r>
          </w:p>
        </w:tc>
        <w:tc>
          <w:tcPr>
            <w:tcW w:w="3381"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法定代表人或主要负责人和技术、管理人员具有安全生产有关知识考核情况</w:t>
            </w:r>
          </w:p>
        </w:tc>
        <w:tc>
          <w:tcPr>
            <w:tcW w:w="3737" w:type="dxa"/>
            <w:gridSpan w:val="13"/>
            <w:noWrap w:val="0"/>
            <w:vAlign w:val="top"/>
          </w:tcPr>
          <w:p>
            <w:pPr>
              <w:spacing w:line="600" w:lineRule="exact"/>
              <w:jc w:val="center"/>
              <w:rPr>
                <w:rFonts w:hint="eastAsia" w:ascii="宋体" w:hAnsi="宋体" w:eastAsia="宋体" w:cs="宋体"/>
                <w:color w:val="000000"/>
                <w:sz w:val="18"/>
                <w:szCs w:val="18"/>
                <w:u w:val="none"/>
              </w:rPr>
            </w:pPr>
          </w:p>
        </w:tc>
        <w:tc>
          <w:tcPr>
            <w:tcW w:w="1301"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4" w:type="dxa"/>
          <w:trHeight w:val="1380" w:hRule="atLeast"/>
        </w:trPr>
        <w:tc>
          <w:tcPr>
            <w:tcW w:w="1238"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7</w:t>
            </w:r>
          </w:p>
        </w:tc>
        <w:tc>
          <w:tcPr>
            <w:tcW w:w="3381"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法定代表人或主要负责人和技术、管理人员具有易制毒化学品有关知识考核情况</w:t>
            </w:r>
          </w:p>
        </w:tc>
        <w:tc>
          <w:tcPr>
            <w:tcW w:w="3737" w:type="dxa"/>
            <w:gridSpan w:val="13"/>
            <w:noWrap w:val="0"/>
            <w:vAlign w:val="top"/>
          </w:tcPr>
          <w:p>
            <w:pPr>
              <w:spacing w:line="600" w:lineRule="exact"/>
              <w:jc w:val="center"/>
              <w:rPr>
                <w:rFonts w:hint="eastAsia" w:ascii="宋体" w:hAnsi="宋体" w:eastAsia="宋体" w:cs="宋体"/>
                <w:color w:val="000000"/>
                <w:sz w:val="18"/>
                <w:szCs w:val="18"/>
                <w:u w:val="none"/>
              </w:rPr>
            </w:pPr>
          </w:p>
        </w:tc>
        <w:tc>
          <w:tcPr>
            <w:tcW w:w="1301"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1238"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8</w:t>
            </w:r>
          </w:p>
        </w:tc>
        <w:tc>
          <w:tcPr>
            <w:tcW w:w="3381"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法定代表人或主要负责人和技术、管理人员无毒品犯罪记录的说明以及出具证明材料的单位名称</w:t>
            </w:r>
          </w:p>
        </w:tc>
        <w:tc>
          <w:tcPr>
            <w:tcW w:w="3737" w:type="dxa"/>
            <w:gridSpan w:val="13"/>
            <w:noWrap w:val="0"/>
            <w:vAlign w:val="top"/>
          </w:tcPr>
          <w:p>
            <w:pPr>
              <w:spacing w:line="600" w:lineRule="exact"/>
              <w:jc w:val="center"/>
              <w:rPr>
                <w:rFonts w:hint="eastAsia" w:ascii="宋体" w:hAnsi="宋体" w:eastAsia="宋体" w:cs="宋体"/>
                <w:color w:val="000000"/>
                <w:sz w:val="18"/>
                <w:szCs w:val="18"/>
                <w:u w:val="none"/>
              </w:rPr>
            </w:pPr>
          </w:p>
        </w:tc>
        <w:tc>
          <w:tcPr>
            <w:tcW w:w="1405" w:type="dxa"/>
            <w:gridSpan w:val="7"/>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1238" w:type="dxa"/>
            <w:gridSpan w:val="7"/>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9</w:t>
            </w:r>
          </w:p>
        </w:tc>
        <w:tc>
          <w:tcPr>
            <w:tcW w:w="3381"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符合规定的易制毒化学品产品包装和使用说明书情况</w:t>
            </w:r>
          </w:p>
        </w:tc>
        <w:tc>
          <w:tcPr>
            <w:tcW w:w="3737" w:type="dxa"/>
            <w:gridSpan w:val="13"/>
            <w:noWrap w:val="0"/>
            <w:vAlign w:val="top"/>
          </w:tcPr>
          <w:p>
            <w:pPr>
              <w:spacing w:line="600" w:lineRule="exact"/>
              <w:jc w:val="center"/>
              <w:rPr>
                <w:rFonts w:hint="eastAsia" w:ascii="宋体" w:hAnsi="宋体" w:eastAsia="宋体" w:cs="宋体"/>
                <w:color w:val="000000"/>
                <w:sz w:val="18"/>
                <w:szCs w:val="18"/>
                <w:u w:val="none"/>
              </w:rPr>
            </w:pPr>
          </w:p>
        </w:tc>
        <w:tc>
          <w:tcPr>
            <w:tcW w:w="1405" w:type="dxa"/>
            <w:gridSpan w:val="7"/>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761" w:type="dxa"/>
            <w:gridSpan w:val="45"/>
            <w:noWrap w:val="0"/>
            <w:vAlign w:val="center"/>
          </w:tcPr>
          <w:p>
            <w:pPr>
              <w:spacing w:line="600" w:lineRule="exact"/>
              <w:jc w:val="both"/>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注：已取得危险化学品生产企业安全生产许可证的单位，免填第1、5、6项内容。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761" w:type="dxa"/>
            <w:gridSpan w:val="45"/>
            <w:shd w:val="clear" w:color="auto" w:fill="F1F1F1"/>
            <w:noWrap w:val="0"/>
            <w:vAlign w:val="center"/>
          </w:tcPr>
          <w:p>
            <w:pPr>
              <w:spacing w:line="240" w:lineRule="auto"/>
              <w:jc w:val="center"/>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rPr>
              <w:t>经营单位经营条件情况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atLeast"/>
        </w:trPr>
        <w:tc>
          <w:tcPr>
            <w:tcW w:w="1093" w:type="dxa"/>
            <w:gridSpan w:val="3"/>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序号</w:t>
            </w:r>
          </w:p>
        </w:tc>
        <w:tc>
          <w:tcPr>
            <w:tcW w:w="3212" w:type="dxa"/>
            <w:gridSpan w:val="21"/>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经营条件要素</w:t>
            </w:r>
          </w:p>
        </w:tc>
        <w:tc>
          <w:tcPr>
            <w:tcW w:w="4140" w:type="dxa"/>
            <w:gridSpan w:val="15"/>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内</w:t>
            </w:r>
            <w:r>
              <w:rPr>
                <w:rFonts w:hint="eastAsia" w:ascii="宋体" w:hAnsi="宋体" w:eastAsia="宋体" w:cs="宋体"/>
                <w:color w:val="000000"/>
                <w:sz w:val="18"/>
                <w:szCs w:val="18"/>
                <w:u w:val="none"/>
                <w:lang w:val="en-US" w:eastAsia="zh-CN"/>
              </w:rPr>
              <w:t xml:space="preserve">    </w:t>
            </w:r>
            <w:r>
              <w:rPr>
                <w:rFonts w:hint="eastAsia" w:ascii="宋体" w:hAnsi="宋体" w:eastAsia="宋体" w:cs="宋体"/>
                <w:color w:val="000000"/>
                <w:sz w:val="18"/>
                <w:szCs w:val="18"/>
                <w:u w:val="none"/>
              </w:rPr>
              <w:t>容</w:t>
            </w:r>
          </w:p>
        </w:tc>
        <w:tc>
          <w:tcPr>
            <w:tcW w:w="1316" w:type="dxa"/>
            <w:gridSpan w:val="6"/>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提交材料编号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1093" w:type="dxa"/>
            <w:gridSpan w:val="3"/>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1</w:t>
            </w:r>
          </w:p>
        </w:tc>
        <w:tc>
          <w:tcPr>
            <w:tcW w:w="3212" w:type="dxa"/>
            <w:gridSpan w:val="21"/>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工商营业执照编号及主要经营范围</w:t>
            </w:r>
          </w:p>
        </w:tc>
        <w:tc>
          <w:tcPr>
            <w:tcW w:w="4140" w:type="dxa"/>
            <w:gridSpan w:val="15"/>
            <w:noWrap w:val="0"/>
            <w:vAlign w:val="top"/>
          </w:tcPr>
          <w:p>
            <w:pPr>
              <w:spacing w:line="600" w:lineRule="exact"/>
              <w:jc w:val="center"/>
              <w:rPr>
                <w:rFonts w:hint="eastAsia" w:ascii="宋体" w:hAnsi="宋体" w:eastAsia="宋体" w:cs="宋体"/>
                <w:color w:val="000000"/>
                <w:sz w:val="18"/>
                <w:szCs w:val="18"/>
                <w:u w:val="none"/>
              </w:rPr>
            </w:pPr>
          </w:p>
        </w:tc>
        <w:tc>
          <w:tcPr>
            <w:tcW w:w="1316"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093" w:type="dxa"/>
            <w:gridSpan w:val="3"/>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2</w:t>
            </w:r>
          </w:p>
        </w:tc>
        <w:tc>
          <w:tcPr>
            <w:tcW w:w="3212" w:type="dxa"/>
            <w:gridSpan w:val="21"/>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危险化学品经营许可证编号</w:t>
            </w:r>
          </w:p>
        </w:tc>
        <w:tc>
          <w:tcPr>
            <w:tcW w:w="4140" w:type="dxa"/>
            <w:gridSpan w:val="15"/>
            <w:noWrap w:val="0"/>
            <w:vAlign w:val="top"/>
          </w:tcPr>
          <w:p>
            <w:pPr>
              <w:spacing w:line="600" w:lineRule="exact"/>
              <w:jc w:val="center"/>
              <w:rPr>
                <w:rFonts w:hint="eastAsia" w:ascii="宋体" w:hAnsi="宋体" w:eastAsia="宋体" w:cs="宋体"/>
                <w:color w:val="000000"/>
                <w:sz w:val="18"/>
                <w:szCs w:val="18"/>
                <w:u w:val="none"/>
              </w:rPr>
            </w:pPr>
          </w:p>
        </w:tc>
        <w:tc>
          <w:tcPr>
            <w:tcW w:w="1316"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093" w:type="dxa"/>
            <w:gridSpan w:val="3"/>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3</w:t>
            </w:r>
          </w:p>
        </w:tc>
        <w:tc>
          <w:tcPr>
            <w:tcW w:w="3212" w:type="dxa"/>
            <w:gridSpan w:val="21"/>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经营场所面积，是否固定；经营场所属于租赁的，是否有书面租赁合同</w:t>
            </w:r>
          </w:p>
        </w:tc>
        <w:tc>
          <w:tcPr>
            <w:tcW w:w="4140" w:type="dxa"/>
            <w:gridSpan w:val="15"/>
            <w:noWrap w:val="0"/>
            <w:vAlign w:val="top"/>
          </w:tcPr>
          <w:p>
            <w:pPr>
              <w:spacing w:line="600" w:lineRule="exact"/>
              <w:jc w:val="center"/>
              <w:rPr>
                <w:rFonts w:hint="eastAsia" w:ascii="宋体" w:hAnsi="宋体" w:eastAsia="宋体" w:cs="宋体"/>
                <w:color w:val="000000"/>
                <w:sz w:val="18"/>
                <w:szCs w:val="18"/>
                <w:u w:val="none"/>
              </w:rPr>
            </w:pPr>
          </w:p>
        </w:tc>
        <w:tc>
          <w:tcPr>
            <w:tcW w:w="1316"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093" w:type="dxa"/>
            <w:gridSpan w:val="3"/>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4</w:t>
            </w:r>
          </w:p>
        </w:tc>
        <w:tc>
          <w:tcPr>
            <w:tcW w:w="3212" w:type="dxa"/>
            <w:gridSpan w:val="21"/>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销售方式（直销、代销，批发、零售）情况；若存在分销机构，说明其机构设置和管理情况，以及代理商的资质和分布情况</w:t>
            </w:r>
          </w:p>
        </w:tc>
        <w:tc>
          <w:tcPr>
            <w:tcW w:w="4140" w:type="dxa"/>
            <w:gridSpan w:val="15"/>
            <w:noWrap w:val="0"/>
            <w:vAlign w:val="top"/>
          </w:tcPr>
          <w:p>
            <w:pPr>
              <w:spacing w:line="600" w:lineRule="exact"/>
              <w:jc w:val="center"/>
              <w:rPr>
                <w:rFonts w:hint="eastAsia" w:ascii="宋体" w:hAnsi="宋体" w:eastAsia="宋体" w:cs="宋体"/>
                <w:color w:val="000000"/>
                <w:sz w:val="18"/>
                <w:szCs w:val="18"/>
                <w:u w:val="none"/>
              </w:rPr>
            </w:pPr>
          </w:p>
        </w:tc>
        <w:tc>
          <w:tcPr>
            <w:tcW w:w="1316"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1093" w:type="dxa"/>
            <w:gridSpan w:val="3"/>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5</w:t>
            </w:r>
          </w:p>
        </w:tc>
        <w:tc>
          <w:tcPr>
            <w:tcW w:w="3212" w:type="dxa"/>
            <w:gridSpan w:val="21"/>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法定代表人或主要负责人和销售、管理人员具有易制毒化学品有关知识考核情况</w:t>
            </w:r>
          </w:p>
        </w:tc>
        <w:tc>
          <w:tcPr>
            <w:tcW w:w="4140" w:type="dxa"/>
            <w:gridSpan w:val="15"/>
            <w:noWrap w:val="0"/>
            <w:vAlign w:val="top"/>
          </w:tcPr>
          <w:p>
            <w:pPr>
              <w:spacing w:line="600" w:lineRule="exact"/>
              <w:jc w:val="center"/>
              <w:rPr>
                <w:rFonts w:hint="eastAsia" w:ascii="宋体" w:hAnsi="宋体" w:eastAsia="宋体" w:cs="宋体"/>
                <w:color w:val="000000"/>
                <w:sz w:val="18"/>
                <w:szCs w:val="18"/>
                <w:u w:val="none"/>
              </w:rPr>
            </w:pPr>
          </w:p>
        </w:tc>
        <w:tc>
          <w:tcPr>
            <w:tcW w:w="1316"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1093" w:type="dxa"/>
            <w:gridSpan w:val="3"/>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6</w:t>
            </w:r>
          </w:p>
        </w:tc>
        <w:tc>
          <w:tcPr>
            <w:tcW w:w="3212" w:type="dxa"/>
            <w:gridSpan w:val="21"/>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法定代表人或主要负责人和销售、管理人员无毒品犯罪记录的说明以及出具证明材料的单位名称</w:t>
            </w:r>
          </w:p>
        </w:tc>
        <w:tc>
          <w:tcPr>
            <w:tcW w:w="4140" w:type="dxa"/>
            <w:gridSpan w:val="15"/>
            <w:noWrap w:val="0"/>
            <w:vAlign w:val="top"/>
          </w:tcPr>
          <w:p>
            <w:pPr>
              <w:spacing w:line="600" w:lineRule="exact"/>
              <w:jc w:val="center"/>
              <w:rPr>
                <w:rFonts w:hint="eastAsia" w:ascii="宋体" w:hAnsi="宋体" w:eastAsia="宋体" w:cs="宋体"/>
                <w:color w:val="000000"/>
                <w:sz w:val="18"/>
                <w:szCs w:val="18"/>
                <w:u w:val="none"/>
              </w:rPr>
            </w:pPr>
          </w:p>
        </w:tc>
        <w:tc>
          <w:tcPr>
            <w:tcW w:w="1316"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1093" w:type="dxa"/>
            <w:gridSpan w:val="3"/>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7</w:t>
            </w:r>
          </w:p>
        </w:tc>
        <w:tc>
          <w:tcPr>
            <w:tcW w:w="3212" w:type="dxa"/>
            <w:gridSpan w:val="21"/>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符合规定的易制毒化学品产品包装和使用说明书情况</w:t>
            </w:r>
          </w:p>
        </w:tc>
        <w:tc>
          <w:tcPr>
            <w:tcW w:w="4140" w:type="dxa"/>
            <w:gridSpan w:val="15"/>
            <w:noWrap w:val="0"/>
            <w:vAlign w:val="top"/>
          </w:tcPr>
          <w:p>
            <w:pPr>
              <w:spacing w:line="600" w:lineRule="exact"/>
              <w:jc w:val="center"/>
              <w:rPr>
                <w:rFonts w:hint="eastAsia" w:ascii="宋体" w:hAnsi="宋体" w:eastAsia="宋体" w:cs="宋体"/>
                <w:color w:val="000000"/>
                <w:sz w:val="18"/>
                <w:szCs w:val="18"/>
                <w:u w:val="none"/>
              </w:rPr>
            </w:pPr>
          </w:p>
        </w:tc>
        <w:tc>
          <w:tcPr>
            <w:tcW w:w="1316" w:type="dxa"/>
            <w:gridSpan w:val="6"/>
            <w:noWrap w:val="0"/>
            <w:vAlign w:val="top"/>
          </w:tcPr>
          <w:p>
            <w:pPr>
              <w:spacing w:line="60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761" w:type="dxa"/>
            <w:gridSpan w:val="45"/>
            <w:noWrap w:val="0"/>
            <w:vAlign w:val="center"/>
          </w:tcPr>
          <w:p>
            <w:pPr>
              <w:spacing w:line="600" w:lineRule="exact"/>
              <w:jc w:val="both"/>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注：已取得危险化学品经营许可证的单位，免填第1项内容。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761" w:type="dxa"/>
            <w:gridSpan w:val="45"/>
            <w:shd w:val="clear" w:color="auto" w:fill="F1F1F1"/>
            <w:noWrap w:val="0"/>
            <w:vAlign w:val="center"/>
          </w:tcPr>
          <w:p>
            <w:pPr>
              <w:spacing w:line="240" w:lineRule="auto"/>
              <w:jc w:val="center"/>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rPr>
              <w:t>生产单位主要设备情况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trPr>
        <w:tc>
          <w:tcPr>
            <w:tcW w:w="1124" w:type="dxa"/>
            <w:gridSpan w:val="5"/>
            <w:vMerge w:val="restart"/>
            <w:noWrap w:val="0"/>
            <w:vAlign w:val="center"/>
          </w:tcPr>
          <w:p>
            <w:pPr>
              <w:spacing w:line="320" w:lineRule="exact"/>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序号</w:t>
            </w:r>
          </w:p>
        </w:tc>
        <w:tc>
          <w:tcPr>
            <w:tcW w:w="2461" w:type="dxa"/>
            <w:gridSpan w:val="11"/>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设备名称及规格型号</w:t>
            </w:r>
          </w:p>
        </w:tc>
        <w:tc>
          <w:tcPr>
            <w:tcW w:w="540" w:type="dxa"/>
            <w:gridSpan w:val="6"/>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数量</w:t>
            </w:r>
          </w:p>
        </w:tc>
        <w:tc>
          <w:tcPr>
            <w:tcW w:w="900" w:type="dxa"/>
            <w:gridSpan w:val="4"/>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压力容器类别</w:t>
            </w:r>
          </w:p>
        </w:tc>
        <w:tc>
          <w:tcPr>
            <w:tcW w:w="3420" w:type="dxa"/>
            <w:gridSpan w:val="13"/>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设计或制造单位情况</w:t>
            </w:r>
          </w:p>
        </w:tc>
        <w:tc>
          <w:tcPr>
            <w:tcW w:w="1316" w:type="dxa"/>
            <w:gridSpan w:val="6"/>
            <w:vMerge w:val="restart"/>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提交材料编号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1124" w:type="dxa"/>
            <w:gridSpan w:val="5"/>
            <w:vMerge w:val="continue"/>
            <w:noWrap w:val="0"/>
            <w:vAlign w:val="center"/>
          </w:tcPr>
          <w:p>
            <w:pPr>
              <w:spacing w:line="320" w:lineRule="exact"/>
              <w:rPr>
                <w:rFonts w:hint="eastAsia" w:ascii="宋体" w:hAnsi="宋体" w:eastAsia="宋体" w:cs="宋体"/>
                <w:color w:val="000000"/>
                <w:sz w:val="18"/>
                <w:szCs w:val="18"/>
                <w:u w:val="none"/>
              </w:rPr>
            </w:pPr>
          </w:p>
        </w:tc>
        <w:tc>
          <w:tcPr>
            <w:tcW w:w="2461" w:type="dxa"/>
            <w:gridSpan w:val="11"/>
            <w:vMerge w:val="continue"/>
            <w:noWrap w:val="0"/>
            <w:vAlign w:val="center"/>
          </w:tcPr>
          <w:p>
            <w:pPr>
              <w:spacing w:line="320" w:lineRule="exact"/>
              <w:jc w:val="center"/>
              <w:rPr>
                <w:rFonts w:hint="eastAsia" w:ascii="宋体" w:hAnsi="宋体" w:eastAsia="宋体" w:cs="宋体"/>
                <w:color w:val="000000"/>
                <w:sz w:val="18"/>
                <w:szCs w:val="18"/>
                <w:u w:val="none"/>
              </w:rPr>
            </w:pPr>
          </w:p>
        </w:tc>
        <w:tc>
          <w:tcPr>
            <w:tcW w:w="540" w:type="dxa"/>
            <w:gridSpan w:val="6"/>
            <w:vMerge w:val="continue"/>
            <w:noWrap w:val="0"/>
            <w:vAlign w:val="center"/>
          </w:tcPr>
          <w:p>
            <w:pPr>
              <w:spacing w:line="320" w:lineRule="exact"/>
              <w:jc w:val="center"/>
              <w:rPr>
                <w:rFonts w:hint="eastAsia" w:ascii="宋体" w:hAnsi="宋体" w:eastAsia="宋体" w:cs="宋体"/>
                <w:color w:val="000000"/>
                <w:sz w:val="18"/>
                <w:szCs w:val="18"/>
                <w:u w:val="none"/>
              </w:rPr>
            </w:pPr>
          </w:p>
        </w:tc>
        <w:tc>
          <w:tcPr>
            <w:tcW w:w="900" w:type="dxa"/>
            <w:gridSpan w:val="4"/>
            <w:vMerge w:val="continue"/>
            <w:noWrap w:val="0"/>
            <w:vAlign w:val="center"/>
          </w:tcPr>
          <w:p>
            <w:pPr>
              <w:spacing w:line="320" w:lineRule="exact"/>
              <w:jc w:val="center"/>
              <w:rPr>
                <w:rFonts w:hint="eastAsia" w:ascii="宋体" w:hAnsi="宋体" w:eastAsia="宋体" w:cs="宋体"/>
                <w:color w:val="000000"/>
                <w:sz w:val="18"/>
                <w:szCs w:val="18"/>
                <w:u w:val="none"/>
              </w:rPr>
            </w:pPr>
          </w:p>
        </w:tc>
        <w:tc>
          <w:tcPr>
            <w:tcW w:w="2340" w:type="dxa"/>
            <w:gridSpan w:val="6"/>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单位名称</w:t>
            </w:r>
          </w:p>
        </w:tc>
        <w:tc>
          <w:tcPr>
            <w:tcW w:w="1080" w:type="dxa"/>
            <w:gridSpan w:val="7"/>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有无符合规定的资质</w:t>
            </w:r>
          </w:p>
        </w:tc>
        <w:tc>
          <w:tcPr>
            <w:tcW w:w="1316" w:type="dxa"/>
            <w:gridSpan w:val="6"/>
            <w:vMerge w:val="continue"/>
            <w:noWrap w:val="0"/>
            <w:vAlign w:val="center"/>
          </w:tcPr>
          <w:p>
            <w:pPr>
              <w:spacing w:line="320" w:lineRule="exact"/>
              <w:jc w:val="cente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24" w:type="dxa"/>
            <w:gridSpan w:val="5"/>
            <w:noWrap w:val="0"/>
            <w:vAlign w:val="top"/>
          </w:tcPr>
          <w:p>
            <w:pPr>
              <w:rPr>
                <w:rFonts w:hint="eastAsia" w:ascii="宋体" w:hAnsi="宋体" w:eastAsia="宋体" w:cs="宋体"/>
                <w:b/>
                <w:color w:val="000000"/>
                <w:sz w:val="18"/>
                <w:szCs w:val="18"/>
                <w:u w:val="none"/>
              </w:rPr>
            </w:pPr>
          </w:p>
        </w:tc>
        <w:tc>
          <w:tcPr>
            <w:tcW w:w="2461" w:type="dxa"/>
            <w:gridSpan w:val="11"/>
            <w:noWrap w:val="0"/>
            <w:vAlign w:val="top"/>
          </w:tcPr>
          <w:p>
            <w:pPr>
              <w:rPr>
                <w:rFonts w:hint="eastAsia" w:ascii="宋体" w:hAnsi="宋体" w:eastAsia="宋体" w:cs="宋体"/>
                <w:b/>
                <w:color w:val="000000"/>
                <w:sz w:val="18"/>
                <w:szCs w:val="18"/>
                <w:u w:val="none"/>
              </w:rPr>
            </w:pPr>
          </w:p>
          <w:p>
            <w:pPr>
              <w:rPr>
                <w:rFonts w:hint="eastAsia" w:ascii="宋体" w:hAnsi="宋体" w:eastAsia="宋体" w:cs="宋体"/>
                <w:b/>
                <w:color w:val="000000"/>
                <w:sz w:val="18"/>
                <w:szCs w:val="18"/>
                <w:u w:val="none"/>
              </w:rPr>
            </w:pPr>
          </w:p>
        </w:tc>
        <w:tc>
          <w:tcPr>
            <w:tcW w:w="540" w:type="dxa"/>
            <w:gridSpan w:val="6"/>
            <w:noWrap w:val="0"/>
            <w:vAlign w:val="top"/>
          </w:tcPr>
          <w:p>
            <w:pPr>
              <w:rPr>
                <w:rFonts w:hint="eastAsia" w:ascii="宋体" w:hAnsi="宋体" w:eastAsia="宋体" w:cs="宋体"/>
                <w:b/>
                <w:color w:val="000000"/>
                <w:sz w:val="18"/>
                <w:szCs w:val="18"/>
                <w:u w:val="none"/>
              </w:rPr>
            </w:pPr>
          </w:p>
        </w:tc>
        <w:tc>
          <w:tcPr>
            <w:tcW w:w="900" w:type="dxa"/>
            <w:gridSpan w:val="4"/>
            <w:noWrap w:val="0"/>
            <w:vAlign w:val="top"/>
          </w:tcPr>
          <w:p>
            <w:pPr>
              <w:rPr>
                <w:rFonts w:hint="eastAsia" w:ascii="宋体" w:hAnsi="宋体" w:eastAsia="宋体" w:cs="宋体"/>
                <w:b/>
                <w:color w:val="000000"/>
                <w:sz w:val="18"/>
                <w:szCs w:val="18"/>
                <w:u w:val="none"/>
              </w:rPr>
            </w:pPr>
          </w:p>
        </w:tc>
        <w:tc>
          <w:tcPr>
            <w:tcW w:w="2340" w:type="dxa"/>
            <w:gridSpan w:val="6"/>
            <w:noWrap w:val="0"/>
            <w:vAlign w:val="top"/>
          </w:tcPr>
          <w:p>
            <w:pPr>
              <w:rPr>
                <w:rFonts w:hint="eastAsia" w:ascii="宋体" w:hAnsi="宋体" w:eastAsia="宋体" w:cs="宋体"/>
                <w:b/>
                <w:color w:val="000000"/>
                <w:sz w:val="18"/>
                <w:szCs w:val="18"/>
                <w:u w:val="none"/>
              </w:rPr>
            </w:pPr>
          </w:p>
        </w:tc>
        <w:tc>
          <w:tcPr>
            <w:tcW w:w="1080" w:type="dxa"/>
            <w:gridSpan w:val="7"/>
            <w:noWrap w:val="0"/>
            <w:vAlign w:val="top"/>
          </w:tcPr>
          <w:p>
            <w:pPr>
              <w:rPr>
                <w:rFonts w:hint="eastAsia" w:ascii="宋体" w:hAnsi="宋体" w:eastAsia="宋体" w:cs="宋体"/>
                <w:b/>
                <w:color w:val="000000"/>
                <w:sz w:val="18"/>
                <w:szCs w:val="18"/>
                <w:u w:val="none"/>
              </w:rPr>
            </w:pPr>
          </w:p>
        </w:tc>
        <w:tc>
          <w:tcPr>
            <w:tcW w:w="1316" w:type="dxa"/>
            <w:gridSpan w:val="6"/>
            <w:noWrap w:val="0"/>
            <w:vAlign w:val="top"/>
          </w:tcPr>
          <w:p>
            <w:pPr>
              <w:rPr>
                <w:rFonts w:hint="eastAsia" w:ascii="宋体" w:hAnsi="宋体" w:eastAsia="宋体" w:cs="宋体"/>
                <w:b/>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124" w:type="dxa"/>
            <w:gridSpan w:val="5"/>
            <w:noWrap w:val="0"/>
            <w:vAlign w:val="top"/>
          </w:tcPr>
          <w:p>
            <w:pPr>
              <w:rPr>
                <w:rFonts w:hint="eastAsia" w:ascii="宋体" w:hAnsi="宋体" w:eastAsia="宋体" w:cs="宋体"/>
                <w:b/>
                <w:color w:val="000000"/>
                <w:sz w:val="18"/>
                <w:szCs w:val="18"/>
                <w:u w:val="none"/>
              </w:rPr>
            </w:pPr>
          </w:p>
          <w:p>
            <w:pPr>
              <w:rPr>
                <w:rFonts w:hint="eastAsia" w:ascii="宋体" w:hAnsi="宋体" w:eastAsia="宋体" w:cs="宋体"/>
                <w:b/>
                <w:color w:val="000000"/>
                <w:sz w:val="18"/>
                <w:szCs w:val="18"/>
                <w:u w:val="none"/>
              </w:rPr>
            </w:pPr>
          </w:p>
        </w:tc>
        <w:tc>
          <w:tcPr>
            <w:tcW w:w="2461" w:type="dxa"/>
            <w:gridSpan w:val="11"/>
            <w:noWrap w:val="0"/>
            <w:vAlign w:val="top"/>
          </w:tcPr>
          <w:p>
            <w:pPr>
              <w:rPr>
                <w:rFonts w:hint="eastAsia" w:ascii="宋体" w:hAnsi="宋体" w:eastAsia="宋体" w:cs="宋体"/>
                <w:b/>
                <w:color w:val="000000"/>
                <w:sz w:val="18"/>
                <w:szCs w:val="18"/>
                <w:u w:val="none"/>
              </w:rPr>
            </w:pPr>
          </w:p>
        </w:tc>
        <w:tc>
          <w:tcPr>
            <w:tcW w:w="540" w:type="dxa"/>
            <w:gridSpan w:val="6"/>
            <w:noWrap w:val="0"/>
            <w:vAlign w:val="top"/>
          </w:tcPr>
          <w:p>
            <w:pPr>
              <w:rPr>
                <w:rFonts w:hint="eastAsia" w:ascii="宋体" w:hAnsi="宋体" w:eastAsia="宋体" w:cs="宋体"/>
                <w:b/>
                <w:color w:val="000000"/>
                <w:sz w:val="18"/>
                <w:szCs w:val="18"/>
                <w:u w:val="none"/>
              </w:rPr>
            </w:pPr>
          </w:p>
        </w:tc>
        <w:tc>
          <w:tcPr>
            <w:tcW w:w="900" w:type="dxa"/>
            <w:gridSpan w:val="4"/>
            <w:noWrap w:val="0"/>
            <w:vAlign w:val="top"/>
          </w:tcPr>
          <w:p>
            <w:pPr>
              <w:rPr>
                <w:rFonts w:hint="eastAsia" w:ascii="宋体" w:hAnsi="宋体" w:eastAsia="宋体" w:cs="宋体"/>
                <w:b/>
                <w:color w:val="000000"/>
                <w:sz w:val="18"/>
                <w:szCs w:val="18"/>
                <w:u w:val="none"/>
              </w:rPr>
            </w:pPr>
          </w:p>
        </w:tc>
        <w:tc>
          <w:tcPr>
            <w:tcW w:w="2340" w:type="dxa"/>
            <w:gridSpan w:val="6"/>
            <w:noWrap w:val="0"/>
            <w:vAlign w:val="top"/>
          </w:tcPr>
          <w:p>
            <w:pPr>
              <w:rPr>
                <w:rFonts w:hint="eastAsia" w:ascii="宋体" w:hAnsi="宋体" w:eastAsia="宋体" w:cs="宋体"/>
                <w:b/>
                <w:color w:val="000000"/>
                <w:sz w:val="18"/>
                <w:szCs w:val="18"/>
                <w:u w:val="none"/>
              </w:rPr>
            </w:pPr>
          </w:p>
        </w:tc>
        <w:tc>
          <w:tcPr>
            <w:tcW w:w="1080" w:type="dxa"/>
            <w:gridSpan w:val="7"/>
            <w:noWrap w:val="0"/>
            <w:vAlign w:val="top"/>
          </w:tcPr>
          <w:p>
            <w:pPr>
              <w:rPr>
                <w:rFonts w:hint="eastAsia" w:ascii="宋体" w:hAnsi="宋体" w:eastAsia="宋体" w:cs="宋体"/>
                <w:b/>
                <w:color w:val="000000"/>
                <w:sz w:val="18"/>
                <w:szCs w:val="18"/>
                <w:u w:val="none"/>
              </w:rPr>
            </w:pPr>
          </w:p>
        </w:tc>
        <w:tc>
          <w:tcPr>
            <w:tcW w:w="1316" w:type="dxa"/>
            <w:gridSpan w:val="6"/>
            <w:noWrap w:val="0"/>
            <w:vAlign w:val="top"/>
          </w:tcPr>
          <w:p>
            <w:pPr>
              <w:rPr>
                <w:rFonts w:hint="eastAsia" w:ascii="宋体" w:hAnsi="宋体" w:eastAsia="宋体" w:cs="宋体"/>
                <w:b/>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gridSpan w:val="5"/>
            <w:noWrap w:val="0"/>
            <w:vAlign w:val="top"/>
          </w:tcPr>
          <w:p>
            <w:pPr>
              <w:rPr>
                <w:rFonts w:hint="eastAsia" w:ascii="宋体" w:hAnsi="宋体" w:eastAsia="宋体" w:cs="宋体"/>
                <w:b/>
                <w:color w:val="000000"/>
                <w:sz w:val="18"/>
                <w:szCs w:val="18"/>
                <w:u w:val="none"/>
              </w:rPr>
            </w:pPr>
          </w:p>
        </w:tc>
        <w:tc>
          <w:tcPr>
            <w:tcW w:w="2461" w:type="dxa"/>
            <w:gridSpan w:val="11"/>
            <w:noWrap w:val="0"/>
            <w:vAlign w:val="top"/>
          </w:tcPr>
          <w:p>
            <w:pPr>
              <w:rPr>
                <w:rFonts w:hint="eastAsia" w:ascii="宋体" w:hAnsi="宋体" w:eastAsia="宋体" w:cs="宋体"/>
                <w:b/>
                <w:color w:val="000000"/>
                <w:sz w:val="18"/>
                <w:szCs w:val="18"/>
                <w:u w:val="none"/>
              </w:rPr>
            </w:pPr>
          </w:p>
          <w:p>
            <w:pPr>
              <w:rPr>
                <w:rFonts w:hint="eastAsia" w:ascii="宋体" w:hAnsi="宋体" w:eastAsia="宋体" w:cs="宋体"/>
                <w:b/>
                <w:color w:val="000000"/>
                <w:sz w:val="18"/>
                <w:szCs w:val="18"/>
                <w:u w:val="none"/>
              </w:rPr>
            </w:pPr>
          </w:p>
        </w:tc>
        <w:tc>
          <w:tcPr>
            <w:tcW w:w="540" w:type="dxa"/>
            <w:gridSpan w:val="6"/>
            <w:noWrap w:val="0"/>
            <w:vAlign w:val="top"/>
          </w:tcPr>
          <w:p>
            <w:pPr>
              <w:rPr>
                <w:rFonts w:hint="eastAsia" w:ascii="宋体" w:hAnsi="宋体" w:eastAsia="宋体" w:cs="宋体"/>
                <w:b/>
                <w:color w:val="000000"/>
                <w:sz w:val="18"/>
                <w:szCs w:val="18"/>
                <w:u w:val="none"/>
              </w:rPr>
            </w:pPr>
          </w:p>
        </w:tc>
        <w:tc>
          <w:tcPr>
            <w:tcW w:w="900" w:type="dxa"/>
            <w:gridSpan w:val="4"/>
            <w:noWrap w:val="0"/>
            <w:vAlign w:val="top"/>
          </w:tcPr>
          <w:p>
            <w:pPr>
              <w:rPr>
                <w:rFonts w:hint="eastAsia" w:ascii="宋体" w:hAnsi="宋体" w:eastAsia="宋体" w:cs="宋体"/>
                <w:b/>
                <w:color w:val="000000"/>
                <w:sz w:val="18"/>
                <w:szCs w:val="18"/>
                <w:u w:val="none"/>
              </w:rPr>
            </w:pPr>
          </w:p>
        </w:tc>
        <w:tc>
          <w:tcPr>
            <w:tcW w:w="2340" w:type="dxa"/>
            <w:gridSpan w:val="6"/>
            <w:noWrap w:val="0"/>
            <w:vAlign w:val="top"/>
          </w:tcPr>
          <w:p>
            <w:pPr>
              <w:rPr>
                <w:rFonts w:hint="eastAsia" w:ascii="宋体" w:hAnsi="宋体" w:eastAsia="宋体" w:cs="宋体"/>
                <w:b/>
                <w:color w:val="000000"/>
                <w:sz w:val="18"/>
                <w:szCs w:val="18"/>
                <w:u w:val="none"/>
              </w:rPr>
            </w:pPr>
          </w:p>
        </w:tc>
        <w:tc>
          <w:tcPr>
            <w:tcW w:w="1080" w:type="dxa"/>
            <w:gridSpan w:val="7"/>
            <w:noWrap w:val="0"/>
            <w:vAlign w:val="top"/>
          </w:tcPr>
          <w:p>
            <w:pPr>
              <w:rPr>
                <w:rFonts w:hint="eastAsia" w:ascii="宋体" w:hAnsi="宋体" w:eastAsia="宋体" w:cs="宋体"/>
                <w:b/>
                <w:color w:val="000000"/>
                <w:sz w:val="18"/>
                <w:szCs w:val="18"/>
                <w:u w:val="none"/>
              </w:rPr>
            </w:pPr>
          </w:p>
        </w:tc>
        <w:tc>
          <w:tcPr>
            <w:tcW w:w="1316" w:type="dxa"/>
            <w:gridSpan w:val="6"/>
            <w:noWrap w:val="0"/>
            <w:vAlign w:val="top"/>
          </w:tcPr>
          <w:p>
            <w:pPr>
              <w:rPr>
                <w:rFonts w:hint="eastAsia" w:ascii="宋体" w:hAnsi="宋体" w:eastAsia="宋体" w:cs="宋体"/>
                <w:b/>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gridSpan w:val="5"/>
            <w:noWrap w:val="0"/>
            <w:vAlign w:val="top"/>
          </w:tcPr>
          <w:p>
            <w:pPr>
              <w:rPr>
                <w:rFonts w:hint="eastAsia" w:ascii="宋体" w:hAnsi="宋体" w:eastAsia="宋体" w:cs="宋体"/>
                <w:b/>
                <w:color w:val="000000"/>
                <w:sz w:val="18"/>
                <w:szCs w:val="18"/>
                <w:u w:val="none"/>
              </w:rPr>
            </w:pPr>
          </w:p>
        </w:tc>
        <w:tc>
          <w:tcPr>
            <w:tcW w:w="2461" w:type="dxa"/>
            <w:gridSpan w:val="11"/>
            <w:noWrap w:val="0"/>
            <w:vAlign w:val="top"/>
          </w:tcPr>
          <w:p>
            <w:pPr>
              <w:rPr>
                <w:rFonts w:hint="eastAsia" w:ascii="宋体" w:hAnsi="宋体" w:eastAsia="宋体" w:cs="宋体"/>
                <w:b/>
                <w:color w:val="000000"/>
                <w:sz w:val="18"/>
                <w:szCs w:val="18"/>
                <w:u w:val="none"/>
              </w:rPr>
            </w:pPr>
          </w:p>
          <w:p>
            <w:pPr>
              <w:rPr>
                <w:rFonts w:hint="eastAsia" w:ascii="宋体" w:hAnsi="宋体" w:eastAsia="宋体" w:cs="宋体"/>
                <w:b/>
                <w:color w:val="000000"/>
                <w:sz w:val="18"/>
                <w:szCs w:val="18"/>
                <w:u w:val="none"/>
              </w:rPr>
            </w:pPr>
          </w:p>
        </w:tc>
        <w:tc>
          <w:tcPr>
            <w:tcW w:w="540" w:type="dxa"/>
            <w:gridSpan w:val="6"/>
            <w:noWrap w:val="0"/>
            <w:vAlign w:val="top"/>
          </w:tcPr>
          <w:p>
            <w:pPr>
              <w:rPr>
                <w:rFonts w:hint="eastAsia" w:ascii="宋体" w:hAnsi="宋体" w:eastAsia="宋体" w:cs="宋体"/>
                <w:b/>
                <w:color w:val="000000"/>
                <w:sz w:val="18"/>
                <w:szCs w:val="18"/>
                <w:u w:val="none"/>
              </w:rPr>
            </w:pPr>
          </w:p>
        </w:tc>
        <w:tc>
          <w:tcPr>
            <w:tcW w:w="900" w:type="dxa"/>
            <w:gridSpan w:val="4"/>
            <w:noWrap w:val="0"/>
            <w:vAlign w:val="top"/>
          </w:tcPr>
          <w:p>
            <w:pPr>
              <w:rPr>
                <w:rFonts w:hint="eastAsia" w:ascii="宋体" w:hAnsi="宋体" w:eastAsia="宋体" w:cs="宋体"/>
                <w:b/>
                <w:color w:val="000000"/>
                <w:sz w:val="18"/>
                <w:szCs w:val="18"/>
                <w:u w:val="none"/>
              </w:rPr>
            </w:pPr>
          </w:p>
        </w:tc>
        <w:tc>
          <w:tcPr>
            <w:tcW w:w="2340" w:type="dxa"/>
            <w:gridSpan w:val="6"/>
            <w:noWrap w:val="0"/>
            <w:vAlign w:val="top"/>
          </w:tcPr>
          <w:p>
            <w:pPr>
              <w:rPr>
                <w:rFonts w:hint="eastAsia" w:ascii="宋体" w:hAnsi="宋体" w:eastAsia="宋体" w:cs="宋体"/>
                <w:b/>
                <w:color w:val="000000"/>
                <w:sz w:val="18"/>
                <w:szCs w:val="18"/>
                <w:u w:val="none"/>
              </w:rPr>
            </w:pPr>
          </w:p>
        </w:tc>
        <w:tc>
          <w:tcPr>
            <w:tcW w:w="1080" w:type="dxa"/>
            <w:gridSpan w:val="7"/>
            <w:noWrap w:val="0"/>
            <w:vAlign w:val="top"/>
          </w:tcPr>
          <w:p>
            <w:pPr>
              <w:rPr>
                <w:rFonts w:hint="eastAsia" w:ascii="宋体" w:hAnsi="宋体" w:eastAsia="宋体" w:cs="宋体"/>
                <w:b/>
                <w:color w:val="000000"/>
                <w:sz w:val="18"/>
                <w:szCs w:val="18"/>
                <w:u w:val="none"/>
              </w:rPr>
            </w:pPr>
          </w:p>
        </w:tc>
        <w:tc>
          <w:tcPr>
            <w:tcW w:w="1316" w:type="dxa"/>
            <w:gridSpan w:val="6"/>
            <w:noWrap w:val="0"/>
            <w:vAlign w:val="top"/>
          </w:tcPr>
          <w:p>
            <w:pPr>
              <w:rPr>
                <w:rFonts w:hint="eastAsia" w:ascii="宋体" w:hAnsi="宋体" w:eastAsia="宋体" w:cs="宋体"/>
                <w:b/>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3585" w:type="dxa"/>
            <w:gridSpan w:val="16"/>
            <w:noWrap w:val="0"/>
            <w:vAlign w:val="center"/>
          </w:tcPr>
          <w:p>
            <w:pPr>
              <w:rPr>
                <w:rFonts w:hint="eastAsia" w:ascii="宋体" w:hAnsi="宋体" w:eastAsia="宋体" w:cs="宋体"/>
                <w:b/>
                <w:color w:val="000000"/>
                <w:sz w:val="18"/>
                <w:szCs w:val="18"/>
                <w:u w:val="none"/>
              </w:rPr>
            </w:pPr>
            <w:r>
              <w:rPr>
                <w:rFonts w:hint="eastAsia" w:ascii="宋体" w:hAnsi="宋体" w:eastAsia="宋体" w:cs="宋体"/>
                <w:color w:val="000000"/>
                <w:sz w:val="18"/>
                <w:szCs w:val="18"/>
                <w:u w:val="none"/>
              </w:rPr>
              <w:t>属于淘汰设备的情况</w:t>
            </w:r>
          </w:p>
        </w:tc>
        <w:tc>
          <w:tcPr>
            <w:tcW w:w="6176" w:type="dxa"/>
            <w:gridSpan w:val="29"/>
            <w:noWrap w:val="0"/>
            <w:vAlign w:val="center"/>
          </w:tcPr>
          <w:p>
            <w:pPr>
              <w:rPr>
                <w:rFonts w:hint="eastAsia" w:ascii="宋体" w:hAnsi="宋体" w:eastAsia="宋体" w:cs="宋体"/>
                <w:b/>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3585" w:type="dxa"/>
            <w:gridSpan w:val="16"/>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主要设备是否符合国家标准及相关规定的自我评价</w:t>
            </w:r>
          </w:p>
        </w:tc>
        <w:tc>
          <w:tcPr>
            <w:tcW w:w="6176" w:type="dxa"/>
            <w:gridSpan w:val="29"/>
            <w:noWrap w:val="0"/>
            <w:vAlign w:val="center"/>
          </w:tcPr>
          <w:p>
            <w:pPr>
              <w:rPr>
                <w:rFonts w:hint="eastAsia" w:ascii="宋体" w:hAnsi="宋体" w:eastAsia="宋体" w:cs="宋体"/>
                <w:b/>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9761" w:type="dxa"/>
            <w:gridSpan w:val="45"/>
            <w:shd w:val="clear" w:color="auto" w:fill="F1F1F1"/>
            <w:noWrap w:val="0"/>
            <w:vAlign w:val="center"/>
          </w:tcPr>
          <w:p>
            <w:pPr>
              <w:jc w:val="center"/>
              <w:rPr>
                <w:rFonts w:hint="eastAsia" w:ascii="宋体" w:hAnsi="宋体" w:eastAsia="宋体" w:cs="宋体"/>
                <w:b/>
                <w:color w:val="000000"/>
                <w:sz w:val="21"/>
                <w:szCs w:val="21"/>
                <w:u w:val="none"/>
              </w:rPr>
            </w:pPr>
            <w:r>
              <w:rPr>
                <w:rFonts w:hint="eastAsia" w:ascii="宋体" w:hAnsi="宋体" w:eastAsia="宋体" w:cs="宋体"/>
                <w:color w:val="000000"/>
                <w:sz w:val="21"/>
                <w:szCs w:val="21"/>
                <w:u w:val="none"/>
              </w:rPr>
              <w:t>易制毒化学品仓储设施情况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1066" w:type="dxa"/>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序号</w:t>
            </w:r>
          </w:p>
        </w:tc>
        <w:tc>
          <w:tcPr>
            <w:tcW w:w="2889" w:type="dxa"/>
            <w:gridSpan w:val="18"/>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项</w:t>
            </w:r>
            <w:r>
              <w:rPr>
                <w:rFonts w:hint="eastAsia" w:ascii="宋体" w:hAnsi="宋体" w:eastAsia="宋体" w:cs="宋体"/>
                <w:color w:val="000000"/>
                <w:sz w:val="18"/>
                <w:szCs w:val="18"/>
                <w:u w:val="none"/>
                <w:lang w:val="en-US" w:eastAsia="zh-CN"/>
              </w:rPr>
              <w:t xml:space="preserve">    </w:t>
            </w:r>
            <w:r>
              <w:rPr>
                <w:rFonts w:hint="eastAsia" w:ascii="宋体" w:hAnsi="宋体" w:eastAsia="宋体" w:cs="宋体"/>
                <w:color w:val="000000"/>
                <w:sz w:val="18"/>
                <w:szCs w:val="18"/>
                <w:u w:val="none"/>
              </w:rPr>
              <w:t>目</w:t>
            </w:r>
          </w:p>
        </w:tc>
        <w:tc>
          <w:tcPr>
            <w:tcW w:w="4513" w:type="dxa"/>
            <w:gridSpan w:val="21"/>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内</w:t>
            </w:r>
            <w:r>
              <w:rPr>
                <w:rFonts w:hint="eastAsia" w:ascii="宋体" w:hAnsi="宋体" w:eastAsia="宋体" w:cs="宋体"/>
                <w:color w:val="000000"/>
                <w:sz w:val="18"/>
                <w:szCs w:val="18"/>
                <w:u w:val="none"/>
                <w:lang w:val="en-US" w:eastAsia="zh-CN"/>
              </w:rPr>
              <w:t xml:space="preserve">    </w:t>
            </w:r>
            <w:r>
              <w:rPr>
                <w:rFonts w:hint="eastAsia" w:ascii="宋体" w:hAnsi="宋体" w:eastAsia="宋体" w:cs="宋体"/>
                <w:color w:val="000000"/>
                <w:sz w:val="18"/>
                <w:szCs w:val="18"/>
                <w:u w:val="none"/>
              </w:rPr>
              <w:t>容</w:t>
            </w:r>
          </w:p>
        </w:tc>
        <w:tc>
          <w:tcPr>
            <w:tcW w:w="1293" w:type="dxa"/>
            <w:gridSpan w:val="5"/>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提交材料编号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1</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库房或仓储场所建筑面积，储存的易制毒化学品名称及数量</w:t>
            </w:r>
          </w:p>
        </w:tc>
        <w:tc>
          <w:tcPr>
            <w:tcW w:w="4513" w:type="dxa"/>
            <w:gridSpan w:val="21"/>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2</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同库储存的其他化学品名称、数量</w:t>
            </w:r>
          </w:p>
        </w:tc>
        <w:tc>
          <w:tcPr>
            <w:tcW w:w="4513" w:type="dxa"/>
            <w:gridSpan w:val="21"/>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3</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库房或仓储场所有无符合规定的隔离措施,安全、防盗措施及监控设施等情况</w:t>
            </w:r>
          </w:p>
        </w:tc>
        <w:tc>
          <w:tcPr>
            <w:tcW w:w="4513" w:type="dxa"/>
            <w:gridSpan w:val="21"/>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4</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储罐（容器）名称、容积、数量及储存的易制毒化学品名称</w:t>
            </w:r>
          </w:p>
        </w:tc>
        <w:tc>
          <w:tcPr>
            <w:tcW w:w="4513" w:type="dxa"/>
            <w:gridSpan w:val="21"/>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5</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仓储设施是否符合国家标准及相关规定的自我评价</w:t>
            </w:r>
          </w:p>
        </w:tc>
        <w:tc>
          <w:tcPr>
            <w:tcW w:w="4513" w:type="dxa"/>
            <w:gridSpan w:val="21"/>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5"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6</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其他需要说明的事项</w:t>
            </w:r>
          </w:p>
        </w:tc>
        <w:tc>
          <w:tcPr>
            <w:tcW w:w="4513" w:type="dxa"/>
            <w:gridSpan w:val="21"/>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761" w:type="dxa"/>
            <w:gridSpan w:val="45"/>
            <w:shd w:val="clear" w:color="auto" w:fill="F1F1F1"/>
            <w:noWrap w:val="0"/>
            <w:vAlign w:val="center"/>
          </w:tcPr>
          <w:p>
            <w:pPr>
              <w:jc w:val="center"/>
              <w:rPr>
                <w:rFonts w:hint="eastAsia" w:ascii="宋体" w:hAnsi="宋体" w:eastAsia="宋体" w:cs="宋体"/>
                <w:b w:val="0"/>
                <w:bCs w:val="0"/>
                <w:color w:val="000000"/>
                <w:sz w:val="21"/>
                <w:szCs w:val="21"/>
                <w:u w:val="none"/>
              </w:rPr>
            </w:pPr>
            <w:r>
              <w:rPr>
                <w:rFonts w:hint="eastAsia" w:ascii="宋体" w:hAnsi="宋体" w:eastAsia="宋体" w:cs="宋体"/>
                <w:b w:val="0"/>
                <w:bCs w:val="0"/>
                <w:color w:val="000000"/>
                <w:sz w:val="21"/>
                <w:szCs w:val="21"/>
                <w:u w:val="none"/>
              </w:rPr>
              <w:t>污染物处理设施情况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066" w:type="dxa"/>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序号</w:t>
            </w:r>
          </w:p>
        </w:tc>
        <w:tc>
          <w:tcPr>
            <w:tcW w:w="2708" w:type="dxa"/>
            <w:gridSpan w:val="17"/>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项</w:t>
            </w:r>
            <w:r>
              <w:rPr>
                <w:rFonts w:hint="eastAsia" w:ascii="宋体" w:hAnsi="宋体" w:eastAsia="宋体" w:cs="宋体"/>
                <w:color w:val="000000"/>
                <w:sz w:val="18"/>
                <w:szCs w:val="18"/>
                <w:u w:val="none"/>
                <w:lang w:val="en-US" w:eastAsia="zh-CN"/>
              </w:rPr>
              <w:t xml:space="preserve">    </w:t>
            </w:r>
            <w:r>
              <w:rPr>
                <w:rFonts w:hint="eastAsia" w:ascii="宋体" w:hAnsi="宋体" w:eastAsia="宋体" w:cs="宋体"/>
                <w:color w:val="000000"/>
                <w:sz w:val="18"/>
                <w:szCs w:val="18"/>
                <w:u w:val="none"/>
              </w:rPr>
              <w:t>目</w:t>
            </w:r>
          </w:p>
        </w:tc>
        <w:tc>
          <w:tcPr>
            <w:tcW w:w="4694" w:type="dxa"/>
            <w:gridSpan w:val="22"/>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内</w:t>
            </w:r>
            <w:r>
              <w:rPr>
                <w:rFonts w:hint="eastAsia" w:ascii="宋体" w:hAnsi="宋体" w:eastAsia="宋体" w:cs="宋体"/>
                <w:color w:val="000000"/>
                <w:sz w:val="18"/>
                <w:szCs w:val="18"/>
                <w:u w:val="none"/>
                <w:lang w:val="en-US" w:eastAsia="zh-CN"/>
              </w:rPr>
              <w:t xml:space="preserve">    </w:t>
            </w:r>
            <w:r>
              <w:rPr>
                <w:rFonts w:hint="eastAsia" w:ascii="宋体" w:hAnsi="宋体" w:eastAsia="宋体" w:cs="宋体"/>
                <w:color w:val="000000"/>
                <w:sz w:val="18"/>
                <w:szCs w:val="18"/>
                <w:u w:val="none"/>
              </w:rPr>
              <w:t>容</w:t>
            </w:r>
          </w:p>
        </w:tc>
        <w:tc>
          <w:tcPr>
            <w:tcW w:w="1293" w:type="dxa"/>
            <w:gridSpan w:val="5"/>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提交材料编号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2"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1</w:t>
            </w:r>
          </w:p>
        </w:tc>
        <w:tc>
          <w:tcPr>
            <w:tcW w:w="2708" w:type="dxa"/>
            <w:gridSpan w:val="17"/>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生产易制毒化学品产生的主要污染物以及国家规定的排放标准</w:t>
            </w:r>
          </w:p>
        </w:tc>
        <w:tc>
          <w:tcPr>
            <w:tcW w:w="4694" w:type="dxa"/>
            <w:gridSpan w:val="22"/>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2</w:t>
            </w:r>
          </w:p>
        </w:tc>
        <w:tc>
          <w:tcPr>
            <w:tcW w:w="2708" w:type="dxa"/>
            <w:gridSpan w:val="17"/>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污染物处理的工艺流程简述</w:t>
            </w:r>
          </w:p>
        </w:tc>
        <w:tc>
          <w:tcPr>
            <w:tcW w:w="4694" w:type="dxa"/>
            <w:gridSpan w:val="22"/>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3</w:t>
            </w:r>
          </w:p>
        </w:tc>
        <w:tc>
          <w:tcPr>
            <w:tcW w:w="2708" w:type="dxa"/>
            <w:gridSpan w:val="17"/>
            <w:noWrap w:val="0"/>
            <w:vAlign w:val="center"/>
          </w:tcPr>
          <w:p>
            <w:pPr>
              <w:rPr>
                <w:rFonts w:hint="eastAsia" w:ascii="宋体" w:hAnsi="宋体" w:eastAsia="宋体" w:cs="宋体"/>
                <w:b/>
                <w:color w:val="000000"/>
                <w:sz w:val="18"/>
                <w:szCs w:val="18"/>
                <w:u w:val="none"/>
              </w:rPr>
            </w:pPr>
            <w:r>
              <w:rPr>
                <w:rFonts w:hint="eastAsia" w:ascii="宋体" w:hAnsi="宋体" w:eastAsia="宋体" w:cs="宋体"/>
                <w:color w:val="000000"/>
                <w:sz w:val="18"/>
                <w:szCs w:val="18"/>
                <w:u w:val="none"/>
              </w:rPr>
              <w:t>污染物处理的设施 、设备简述</w:t>
            </w:r>
          </w:p>
        </w:tc>
        <w:tc>
          <w:tcPr>
            <w:tcW w:w="4694" w:type="dxa"/>
            <w:gridSpan w:val="22"/>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4</w:t>
            </w:r>
          </w:p>
        </w:tc>
        <w:tc>
          <w:tcPr>
            <w:tcW w:w="2708" w:type="dxa"/>
            <w:gridSpan w:val="17"/>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污染物排放时的实际浓度</w:t>
            </w:r>
          </w:p>
        </w:tc>
        <w:tc>
          <w:tcPr>
            <w:tcW w:w="4694" w:type="dxa"/>
            <w:gridSpan w:val="22"/>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5</w:t>
            </w:r>
          </w:p>
        </w:tc>
        <w:tc>
          <w:tcPr>
            <w:tcW w:w="2708" w:type="dxa"/>
            <w:gridSpan w:val="17"/>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其他需要说明的事项</w:t>
            </w:r>
          </w:p>
        </w:tc>
        <w:tc>
          <w:tcPr>
            <w:tcW w:w="4694" w:type="dxa"/>
            <w:gridSpan w:val="22"/>
            <w:noWrap w:val="0"/>
            <w:vAlign w:val="center"/>
          </w:tcPr>
          <w:p>
            <w:pPr>
              <w:rPr>
                <w:rFonts w:hint="eastAsia" w:ascii="宋体" w:hAnsi="宋体" w:eastAsia="宋体" w:cs="宋体"/>
                <w:color w:val="000000"/>
                <w:sz w:val="18"/>
                <w:szCs w:val="18"/>
                <w:u w:val="none"/>
              </w:rPr>
            </w:pPr>
          </w:p>
        </w:tc>
        <w:tc>
          <w:tcPr>
            <w:tcW w:w="1293" w:type="dxa"/>
            <w:gridSpan w:val="5"/>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9761" w:type="dxa"/>
            <w:gridSpan w:val="45"/>
            <w:shd w:val="clear" w:color="auto" w:fill="F1F1F1"/>
            <w:noWrap w:val="0"/>
            <w:vAlign w:val="center"/>
          </w:tcPr>
          <w:p>
            <w:pPr>
              <w:jc w:val="center"/>
              <w:rPr>
                <w:rFonts w:hint="eastAsia" w:ascii="宋体" w:hAnsi="宋体" w:eastAsia="宋体" w:cs="宋体"/>
                <w:color w:val="000000"/>
                <w:sz w:val="21"/>
                <w:szCs w:val="21"/>
                <w:u w:val="none"/>
              </w:rPr>
            </w:pPr>
            <w:r>
              <w:rPr>
                <w:rFonts w:hint="eastAsia" w:ascii="宋体" w:hAnsi="宋体" w:eastAsia="宋体" w:cs="宋体"/>
                <w:color w:val="000000"/>
                <w:sz w:val="21"/>
                <w:szCs w:val="21"/>
                <w:u w:val="none"/>
              </w:rPr>
              <w:t>易制毒化学品管理制度情况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dxa"/>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序号</w:t>
            </w:r>
          </w:p>
        </w:tc>
        <w:tc>
          <w:tcPr>
            <w:tcW w:w="2889" w:type="dxa"/>
            <w:gridSpan w:val="18"/>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项</w:t>
            </w:r>
            <w:r>
              <w:rPr>
                <w:rFonts w:hint="eastAsia" w:ascii="宋体" w:hAnsi="宋体" w:eastAsia="宋体" w:cs="宋体"/>
                <w:color w:val="000000"/>
                <w:sz w:val="18"/>
                <w:szCs w:val="18"/>
                <w:u w:val="none"/>
                <w:lang w:val="en-US" w:eastAsia="zh-CN"/>
              </w:rPr>
              <w:t xml:space="preserve">    </w:t>
            </w:r>
            <w:r>
              <w:rPr>
                <w:rFonts w:hint="eastAsia" w:ascii="宋体" w:hAnsi="宋体" w:eastAsia="宋体" w:cs="宋体"/>
                <w:color w:val="000000"/>
                <w:sz w:val="18"/>
                <w:szCs w:val="18"/>
                <w:u w:val="none"/>
              </w:rPr>
              <w:t>目</w:t>
            </w:r>
          </w:p>
        </w:tc>
        <w:tc>
          <w:tcPr>
            <w:tcW w:w="4694" w:type="dxa"/>
            <w:gridSpan w:val="24"/>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内</w:t>
            </w:r>
            <w:r>
              <w:rPr>
                <w:rFonts w:hint="eastAsia" w:ascii="宋体" w:hAnsi="宋体" w:eastAsia="宋体" w:cs="宋体"/>
                <w:color w:val="000000"/>
                <w:sz w:val="18"/>
                <w:szCs w:val="18"/>
                <w:u w:val="none"/>
                <w:lang w:val="en-US" w:eastAsia="zh-CN"/>
              </w:rPr>
              <w:t xml:space="preserve">    </w:t>
            </w:r>
            <w:r>
              <w:rPr>
                <w:rFonts w:hint="eastAsia" w:ascii="宋体" w:hAnsi="宋体" w:eastAsia="宋体" w:cs="宋体"/>
                <w:color w:val="000000"/>
                <w:sz w:val="18"/>
                <w:szCs w:val="18"/>
                <w:u w:val="none"/>
              </w:rPr>
              <w:t>容</w:t>
            </w:r>
          </w:p>
        </w:tc>
        <w:tc>
          <w:tcPr>
            <w:tcW w:w="1112" w:type="dxa"/>
            <w:gridSpan w:val="2"/>
            <w:noWrap w:val="0"/>
            <w:vAlign w:val="center"/>
          </w:tcPr>
          <w:p>
            <w:pPr>
              <w:spacing w:line="320" w:lineRule="exact"/>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提交材料编号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1</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易制毒化学品销售管理制度要点</w:t>
            </w:r>
          </w:p>
        </w:tc>
        <w:tc>
          <w:tcPr>
            <w:tcW w:w="4694" w:type="dxa"/>
            <w:gridSpan w:val="24"/>
            <w:noWrap w:val="0"/>
            <w:vAlign w:val="center"/>
          </w:tcPr>
          <w:p>
            <w:pPr>
              <w:rPr>
                <w:rFonts w:hint="eastAsia" w:ascii="宋体" w:hAnsi="宋体" w:eastAsia="宋体" w:cs="宋体"/>
                <w:color w:val="000000"/>
                <w:sz w:val="18"/>
                <w:szCs w:val="18"/>
                <w:u w:val="none"/>
              </w:rPr>
            </w:pPr>
          </w:p>
        </w:tc>
        <w:tc>
          <w:tcPr>
            <w:tcW w:w="1112" w:type="dxa"/>
            <w:gridSpan w:val="2"/>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4"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2</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易制毒化学品出入库管理制度要点</w:t>
            </w:r>
          </w:p>
        </w:tc>
        <w:tc>
          <w:tcPr>
            <w:tcW w:w="4694" w:type="dxa"/>
            <w:gridSpan w:val="24"/>
            <w:noWrap w:val="0"/>
            <w:vAlign w:val="center"/>
          </w:tcPr>
          <w:p>
            <w:pPr>
              <w:rPr>
                <w:rFonts w:hint="eastAsia" w:ascii="宋体" w:hAnsi="宋体" w:eastAsia="宋体" w:cs="宋体"/>
                <w:color w:val="000000"/>
                <w:sz w:val="18"/>
                <w:szCs w:val="18"/>
                <w:u w:val="none"/>
              </w:rPr>
            </w:pPr>
          </w:p>
        </w:tc>
        <w:tc>
          <w:tcPr>
            <w:tcW w:w="1112" w:type="dxa"/>
            <w:gridSpan w:val="2"/>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3</w:t>
            </w:r>
          </w:p>
        </w:tc>
        <w:tc>
          <w:tcPr>
            <w:tcW w:w="2889" w:type="dxa"/>
            <w:gridSpan w:val="18"/>
            <w:noWrap w:val="0"/>
            <w:vAlign w:val="center"/>
          </w:tcPr>
          <w:p>
            <w:pPr>
              <w:rPr>
                <w:rFonts w:hint="eastAsia" w:ascii="宋体" w:hAnsi="宋体" w:eastAsia="宋体" w:cs="宋体"/>
                <w:b/>
                <w:color w:val="000000"/>
                <w:sz w:val="18"/>
                <w:szCs w:val="18"/>
                <w:u w:val="none"/>
              </w:rPr>
            </w:pPr>
            <w:r>
              <w:rPr>
                <w:rFonts w:hint="eastAsia" w:ascii="宋体" w:hAnsi="宋体" w:eastAsia="宋体" w:cs="宋体"/>
                <w:color w:val="000000"/>
                <w:sz w:val="18"/>
                <w:szCs w:val="18"/>
                <w:u w:val="none"/>
              </w:rPr>
              <w:t>易制毒化学品各级责任人、各部门责任制要点</w:t>
            </w:r>
          </w:p>
        </w:tc>
        <w:tc>
          <w:tcPr>
            <w:tcW w:w="4694" w:type="dxa"/>
            <w:gridSpan w:val="24"/>
            <w:noWrap w:val="0"/>
            <w:vAlign w:val="center"/>
          </w:tcPr>
          <w:p>
            <w:pPr>
              <w:rPr>
                <w:rFonts w:hint="eastAsia" w:ascii="宋体" w:hAnsi="宋体" w:eastAsia="宋体" w:cs="宋体"/>
                <w:color w:val="000000"/>
                <w:sz w:val="18"/>
                <w:szCs w:val="18"/>
                <w:u w:val="none"/>
              </w:rPr>
            </w:pPr>
          </w:p>
        </w:tc>
        <w:tc>
          <w:tcPr>
            <w:tcW w:w="1112" w:type="dxa"/>
            <w:gridSpan w:val="2"/>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4</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易制毒化学品进货、采购管理制度要点</w:t>
            </w:r>
          </w:p>
        </w:tc>
        <w:tc>
          <w:tcPr>
            <w:tcW w:w="4694" w:type="dxa"/>
            <w:gridSpan w:val="24"/>
            <w:noWrap w:val="0"/>
            <w:vAlign w:val="center"/>
          </w:tcPr>
          <w:p>
            <w:pPr>
              <w:rPr>
                <w:rFonts w:hint="eastAsia" w:ascii="宋体" w:hAnsi="宋体" w:eastAsia="宋体" w:cs="宋体"/>
                <w:color w:val="000000"/>
                <w:sz w:val="18"/>
                <w:szCs w:val="18"/>
                <w:u w:val="none"/>
              </w:rPr>
            </w:pPr>
          </w:p>
        </w:tc>
        <w:tc>
          <w:tcPr>
            <w:tcW w:w="1112" w:type="dxa"/>
            <w:gridSpan w:val="2"/>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066" w:type="dxa"/>
            <w:noWrap w:val="0"/>
            <w:vAlign w:val="center"/>
          </w:tcPr>
          <w:p>
            <w:pPr>
              <w:jc w:val="cente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5</w:t>
            </w:r>
          </w:p>
        </w:tc>
        <w:tc>
          <w:tcPr>
            <w:tcW w:w="2889" w:type="dxa"/>
            <w:gridSpan w:val="18"/>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易制毒化学品半成品管理制度要点</w:t>
            </w:r>
          </w:p>
        </w:tc>
        <w:tc>
          <w:tcPr>
            <w:tcW w:w="4694" w:type="dxa"/>
            <w:gridSpan w:val="24"/>
            <w:noWrap w:val="0"/>
            <w:vAlign w:val="center"/>
          </w:tcPr>
          <w:p>
            <w:pPr>
              <w:rPr>
                <w:rFonts w:hint="eastAsia" w:ascii="宋体" w:hAnsi="宋体" w:eastAsia="宋体" w:cs="宋体"/>
                <w:color w:val="000000"/>
                <w:sz w:val="18"/>
                <w:szCs w:val="18"/>
                <w:u w:val="none"/>
              </w:rPr>
            </w:pPr>
          </w:p>
        </w:tc>
        <w:tc>
          <w:tcPr>
            <w:tcW w:w="1112" w:type="dxa"/>
            <w:gridSpan w:val="2"/>
            <w:noWrap w:val="0"/>
            <w:vAlign w:val="center"/>
          </w:tcPr>
          <w:p>
            <w:pPr>
              <w:rPr>
                <w:rFonts w:hint="eastAsia" w:ascii="宋体" w:hAnsi="宋体" w:eastAsia="宋体" w:cs="宋体"/>
                <w:color w:val="000000"/>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761" w:type="dxa"/>
            <w:gridSpan w:val="45"/>
            <w:noWrap w:val="0"/>
            <w:vAlign w:val="center"/>
          </w:tcPr>
          <w:p>
            <w:pPr>
              <w:rPr>
                <w:rFonts w:hint="eastAsia" w:ascii="宋体" w:hAnsi="宋体" w:eastAsia="宋体" w:cs="宋体"/>
                <w:color w:val="000000"/>
                <w:sz w:val="18"/>
                <w:szCs w:val="18"/>
                <w:u w:val="none"/>
              </w:rPr>
            </w:pPr>
            <w:r>
              <w:rPr>
                <w:rFonts w:hint="eastAsia" w:ascii="宋体" w:hAnsi="宋体" w:eastAsia="宋体" w:cs="宋体"/>
                <w:color w:val="000000"/>
                <w:sz w:val="18"/>
                <w:szCs w:val="18"/>
                <w:u w:val="none"/>
              </w:rPr>
              <w:t>注：易制毒化学品经营单位免填第5项。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761" w:type="dxa"/>
            <w:gridSpan w:val="45"/>
            <w:noWrap w:val="0"/>
            <w:vAlign w:val="center"/>
          </w:tcPr>
          <w:p>
            <w:pPr>
              <w:spacing w:before="135" w:beforeLines="37" w:beforeAutospacing="0" w:line="360" w:lineRule="auto"/>
              <w:jc w:val="center"/>
              <w:rPr>
                <w:rFonts w:hint="eastAsia" w:ascii="宋体" w:hAnsi="宋体" w:cs="宋体"/>
                <w:color w:val="auto"/>
                <w:szCs w:val="21"/>
              </w:rPr>
            </w:pPr>
            <w:r>
              <w:rPr>
                <w:rFonts w:hint="eastAsia" w:ascii="宋体" w:hAnsi="宋体" w:cs="宋体"/>
                <w:b/>
                <w:bCs/>
                <w:color w:val="auto"/>
                <w:szCs w:val="21"/>
              </w:rPr>
              <w:t>保 证 申 明</w:t>
            </w:r>
          </w:p>
          <w:p>
            <w:pPr>
              <w:spacing w:line="360" w:lineRule="auto"/>
              <w:ind w:firstLine="420" w:firstLineChars="200"/>
              <w:rPr>
                <w:rFonts w:hint="eastAsia" w:ascii="宋体" w:hAnsi="宋体" w:eastAsia="宋体" w:cs="宋体"/>
                <w:color w:val="auto"/>
                <w:sz w:val="21"/>
                <w:szCs w:val="21"/>
              </w:rPr>
            </w:pPr>
          </w:p>
          <w:p>
            <w:pPr>
              <w:spacing w:line="360" w:lineRule="auto"/>
              <w:ind w:firstLine="420" w:firstLineChars="200"/>
              <w:rPr>
                <w:rFonts w:hint="eastAsia" w:ascii="宋体" w:hAnsi="宋体" w:cs="宋体"/>
                <w:color w:val="auto"/>
                <w:szCs w:val="21"/>
              </w:rPr>
            </w:pPr>
            <w:r>
              <w:rPr>
                <w:rFonts w:hint="eastAsia" w:ascii="宋体" w:hAnsi="宋体" w:eastAsia="宋体" w:cs="宋体"/>
                <w:color w:val="auto"/>
                <w:sz w:val="21"/>
                <w:szCs w:val="21"/>
              </w:rPr>
              <w:t>本企业（人）向许可机关郑重声明：</w:t>
            </w:r>
            <w:r>
              <w:rPr>
                <w:rFonts w:hint="eastAsia" w:ascii="宋体" w:hAnsi="宋体" w:eastAsia="宋体" w:cs="宋体"/>
                <w:b w:val="0"/>
                <w:bCs/>
                <w:color w:val="auto"/>
                <w:sz w:val="21"/>
                <w:szCs w:val="21"/>
              </w:rPr>
              <w:t>我单位（或本人）已经阅知</w:t>
            </w:r>
            <w:r>
              <w:rPr>
                <w:rFonts w:hint="eastAsia" w:ascii="宋体" w:hAnsi="宋体" w:eastAsia="宋体" w:cs="宋体"/>
                <w:b w:val="0"/>
                <w:bCs/>
                <w:color w:val="auto"/>
                <w:sz w:val="21"/>
                <w:szCs w:val="21"/>
                <w:lang w:val="en-US" w:eastAsia="zh-CN"/>
              </w:rPr>
              <w:t>涉及事项的</w:t>
            </w:r>
            <w:r>
              <w:rPr>
                <w:rFonts w:hint="eastAsia" w:ascii="宋体" w:hAnsi="宋体" w:eastAsia="宋体" w:cs="宋体"/>
                <w:b w:val="0"/>
                <w:bCs/>
                <w:color w:val="auto"/>
                <w:sz w:val="21"/>
                <w:szCs w:val="21"/>
              </w:rPr>
              <w:t>申请程序和所需材料，</w:t>
            </w:r>
            <w:r>
              <w:rPr>
                <w:rFonts w:hint="eastAsia" w:ascii="宋体" w:hAnsi="宋体" w:cs="宋体"/>
                <w:color w:val="auto"/>
                <w:szCs w:val="21"/>
              </w:rPr>
              <w:t>本申请</w:t>
            </w:r>
            <w:r>
              <w:rPr>
                <w:rFonts w:hint="eastAsia" w:ascii="宋体" w:hAnsi="宋体" w:cs="宋体"/>
                <w:color w:val="auto"/>
                <w:szCs w:val="21"/>
                <w:lang w:val="en-US" w:eastAsia="zh-CN"/>
              </w:rPr>
              <w:t>登记表</w:t>
            </w:r>
            <w:r>
              <w:rPr>
                <w:rFonts w:hint="eastAsia" w:ascii="宋体" w:hAnsi="宋体" w:cs="宋体"/>
                <w:color w:val="auto"/>
                <w:szCs w:val="21"/>
              </w:rPr>
              <w:t>中所填内容及所附资料均真实、合法、有效，复印文本均与原件一致。如有不实之处，本人（单位）愿负相应的法律责任，并承担由此产生的一切后果。</w:t>
            </w:r>
          </w:p>
          <w:p>
            <w:pPr>
              <w:pStyle w:val="4"/>
              <w:rPr>
                <w:rFonts w:hint="eastAsia" w:ascii="Times New Roman" w:hAnsi="Times New Roman"/>
                <w:color w:val="FF0000"/>
                <w:szCs w:val="24"/>
              </w:rPr>
            </w:pPr>
          </w:p>
          <w:p>
            <w:pPr>
              <w:pStyle w:val="5"/>
              <w:rPr>
                <w:rFonts w:hint="eastAsia"/>
              </w:rPr>
            </w:pPr>
          </w:p>
          <w:p>
            <w:pPr>
              <w:pageBreakBefore w:val="0"/>
              <w:kinsoku/>
              <w:wordWrap/>
              <w:overflowPunct/>
              <w:topLinePunct w:val="0"/>
              <w:bidi w:val="0"/>
              <w:spacing w:beforeAutospacing="0" w:afterAutospacing="0" w:line="240" w:lineRule="auto"/>
              <w:ind w:left="0" w:leftChars="0" w:right="0" w:rightChars="0" w:firstLine="4830" w:firstLineChars="23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申请单位（盖章）：</w:t>
            </w:r>
          </w:p>
          <w:p>
            <w:pPr>
              <w:pageBreakBefore w:val="0"/>
              <w:kinsoku/>
              <w:wordWrap/>
              <w:overflowPunct/>
              <w:topLinePunct w:val="0"/>
              <w:bidi w:val="0"/>
              <w:spacing w:beforeAutospacing="0" w:afterAutospacing="0" w:line="240" w:lineRule="auto"/>
              <w:ind w:left="0" w:leftChars="0" w:right="0" w:rightChars="0" w:firstLine="3990" w:firstLineChars="1900"/>
              <w:rPr>
                <w:rFonts w:hint="eastAsia" w:ascii="宋体" w:hAnsi="宋体" w:eastAsia="宋体" w:cs="宋体"/>
                <w:color w:val="auto"/>
                <w:sz w:val="21"/>
                <w:szCs w:val="21"/>
                <w:lang w:val="en-US" w:eastAsia="zh-CN"/>
              </w:rPr>
            </w:pPr>
          </w:p>
          <w:p>
            <w:pPr>
              <w:pageBreakBefore w:val="0"/>
              <w:kinsoku/>
              <w:wordWrap/>
              <w:overflowPunct/>
              <w:topLinePunct w:val="0"/>
              <w:bidi w:val="0"/>
              <w:spacing w:beforeAutospacing="0" w:afterAutospacing="0" w:line="240" w:lineRule="auto"/>
              <w:ind w:left="0" w:leftChars="0" w:right="0" w:rightChars="0" w:firstLine="3990" w:firstLineChars="1900"/>
              <w:rPr>
                <w:rFonts w:hint="eastAsia" w:ascii="宋体" w:hAnsi="宋体" w:eastAsia="宋体" w:cs="宋体"/>
                <w:color w:val="auto"/>
                <w:sz w:val="21"/>
                <w:szCs w:val="21"/>
                <w:lang w:val="en-US" w:eastAsia="zh-CN"/>
              </w:rPr>
            </w:pPr>
          </w:p>
          <w:p>
            <w:pPr>
              <w:pageBreakBefore w:val="0"/>
              <w:kinsoku/>
              <w:wordWrap/>
              <w:overflowPunct/>
              <w:topLinePunct w:val="0"/>
              <w:bidi w:val="0"/>
              <w:spacing w:beforeAutospacing="0" w:afterAutospacing="0" w:line="240" w:lineRule="auto"/>
              <w:ind w:left="0" w:leftChars="0" w:right="0" w:rightChars="0" w:firstLine="4830" w:firstLineChars="2300"/>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法定代表人（签字）：</w:t>
            </w:r>
          </w:p>
          <w:p>
            <w:pPr>
              <w:spacing w:line="360" w:lineRule="auto"/>
              <w:ind w:left="480"/>
              <w:rPr>
                <w:rFonts w:hint="eastAsia" w:ascii="宋体" w:hAnsi="宋体" w:eastAsia="宋体" w:cs="宋体"/>
                <w:color w:val="auto"/>
                <w:sz w:val="21"/>
                <w:szCs w:val="21"/>
                <w:lang w:val="en-US" w:eastAsia="zh-CN"/>
              </w:rPr>
            </w:pPr>
          </w:p>
          <w:p>
            <w:pPr>
              <w:spacing w:line="360" w:lineRule="auto"/>
              <w:ind w:left="0" w:leftChars="0" w:firstLine="4830" w:firstLineChars="2300"/>
              <w:rPr>
                <w:rFonts w:hint="eastAsia" w:ascii="宋体" w:hAnsi="宋体" w:eastAsia="宋体" w:cs="宋体"/>
                <w:color w:val="auto"/>
                <w:sz w:val="21"/>
                <w:szCs w:val="21"/>
              </w:rPr>
            </w:pPr>
            <w:r>
              <w:rPr>
                <w:rFonts w:hint="eastAsia" w:ascii="宋体" w:hAnsi="宋体" w:eastAsia="宋体" w:cs="宋体"/>
                <w:color w:val="auto"/>
                <w:sz w:val="21"/>
                <w:szCs w:val="21"/>
              </w:rPr>
              <w:t>申请人</w:t>
            </w:r>
            <w:r>
              <w:rPr>
                <w:rFonts w:hint="eastAsia" w:ascii="宋体" w:hAnsi="宋体" w:eastAsia="宋体" w:cs="宋体"/>
                <w:color w:val="auto"/>
                <w:sz w:val="21"/>
                <w:szCs w:val="21"/>
                <w:lang w:val="en-US" w:eastAsia="zh-CN"/>
              </w:rPr>
              <w:t>或</w:t>
            </w:r>
            <w:r>
              <w:rPr>
                <w:rFonts w:hint="eastAsia" w:ascii="宋体" w:hAnsi="宋体" w:eastAsia="宋体" w:cs="宋体"/>
                <w:color w:val="auto"/>
                <w:sz w:val="21"/>
                <w:szCs w:val="21"/>
              </w:rPr>
              <w:t xml:space="preserve">委托代理人签字： </w:t>
            </w:r>
          </w:p>
          <w:p>
            <w:pPr>
              <w:rPr>
                <w:rFonts w:hint="eastAsia" w:ascii="宋体" w:hAnsi="宋体" w:eastAsia="宋体" w:cs="宋体"/>
                <w:color w:val="000000"/>
                <w:sz w:val="18"/>
                <w:szCs w:val="18"/>
                <w:u w:val="none"/>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年   月    日</w:t>
            </w:r>
            <w:r>
              <w:rPr>
                <w:rFonts w:hint="eastAsia" w:ascii="宋体" w:hAnsi="宋体" w:cs="宋体"/>
                <w:szCs w:val="21"/>
              </w:rPr>
              <w:t xml:space="preserve">    </w:t>
            </w:r>
          </w:p>
        </w:tc>
      </w:tr>
    </w:tbl>
    <w:p/>
    <w:p/>
    <w:sectPr>
      <w:footerReference r:id="rId3" w:type="default"/>
      <w:pgSz w:w="11906" w:h="16838"/>
      <w:pgMar w:top="1440" w:right="18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Cambria">
    <w:panose1 w:val="02040503050406030204"/>
    <w:charset w:val="00"/>
    <w:family w:val="auto"/>
    <w:pitch w:val="default"/>
    <w:sig w:usb0="E00002FF" w:usb1="400004FF" w:usb2="00000000" w:usb3="00000000" w:csb0="2000019F" w:csb1="00000000"/>
  </w:font>
  <w:font w:name="文泉驿正黑">
    <w:panose1 w:val="02000603000000000000"/>
    <w:charset w:val="86"/>
    <w:family w:val="auto"/>
    <w:pitch w:val="default"/>
    <w:sig w:usb0="900002BF" w:usb1="2BDF7DFB" w:usb2="00000036" w:usb3="00000000" w:csb0="603E000D" w:csb1="D2D70000"/>
  </w:font>
  <w:font w:name="等线 Light">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7608091"/>
      <w:docPartObj>
        <w:docPartGallery w:val="autotext"/>
      </w:docPartObj>
    </w:sdtPr>
    <w:sdtEndPr>
      <w:rPr>
        <w:rFonts w:ascii="宋体" w:hAnsi="宋体" w:eastAsia="宋体"/>
      </w:rPr>
    </w:sdtEndPr>
    <w:sdtContent>
      <w:p>
        <w:pPr>
          <w:pStyle w:val="8"/>
          <w:jc w:val="center"/>
          <w:rPr>
            <w:rFonts w:ascii="宋体" w:hAnsi="宋体" w:eastAsia="宋体"/>
          </w:rP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jN2FiMWQwMGRiY2E4NzZjNzdhMmNkOGFkZDAxMWYifQ=="/>
  </w:docVars>
  <w:rsids>
    <w:rsidRoot w:val="00EE08C2"/>
    <w:rsid w:val="00014CBA"/>
    <w:rsid w:val="00057AD5"/>
    <w:rsid w:val="00064ED1"/>
    <w:rsid w:val="000A26C7"/>
    <w:rsid w:val="00153874"/>
    <w:rsid w:val="00160C53"/>
    <w:rsid w:val="001B32EA"/>
    <w:rsid w:val="00227DB9"/>
    <w:rsid w:val="002469B4"/>
    <w:rsid w:val="002A68E5"/>
    <w:rsid w:val="002C020B"/>
    <w:rsid w:val="002C4319"/>
    <w:rsid w:val="002D0298"/>
    <w:rsid w:val="002D463A"/>
    <w:rsid w:val="00304E5A"/>
    <w:rsid w:val="003D7445"/>
    <w:rsid w:val="003E37D3"/>
    <w:rsid w:val="00506D0E"/>
    <w:rsid w:val="005227DC"/>
    <w:rsid w:val="00534030"/>
    <w:rsid w:val="00543304"/>
    <w:rsid w:val="005443D3"/>
    <w:rsid w:val="00552A95"/>
    <w:rsid w:val="005537EE"/>
    <w:rsid w:val="005E7DC6"/>
    <w:rsid w:val="005F4542"/>
    <w:rsid w:val="0065634E"/>
    <w:rsid w:val="006B1309"/>
    <w:rsid w:val="006B4273"/>
    <w:rsid w:val="007475CD"/>
    <w:rsid w:val="007A401E"/>
    <w:rsid w:val="007D41B9"/>
    <w:rsid w:val="007E6FC3"/>
    <w:rsid w:val="008044CF"/>
    <w:rsid w:val="00811DD4"/>
    <w:rsid w:val="00893EBB"/>
    <w:rsid w:val="00937737"/>
    <w:rsid w:val="0094019D"/>
    <w:rsid w:val="009C7A1D"/>
    <w:rsid w:val="009F65AE"/>
    <w:rsid w:val="00B12CCD"/>
    <w:rsid w:val="00B5008B"/>
    <w:rsid w:val="00B56392"/>
    <w:rsid w:val="00B84B5E"/>
    <w:rsid w:val="00BD03A6"/>
    <w:rsid w:val="00BE6031"/>
    <w:rsid w:val="00C01C4D"/>
    <w:rsid w:val="00C2257B"/>
    <w:rsid w:val="00C538DD"/>
    <w:rsid w:val="00C75410"/>
    <w:rsid w:val="00C92D12"/>
    <w:rsid w:val="00CA07BB"/>
    <w:rsid w:val="00CC360A"/>
    <w:rsid w:val="00CE031D"/>
    <w:rsid w:val="00D13778"/>
    <w:rsid w:val="00D44A37"/>
    <w:rsid w:val="00DC258B"/>
    <w:rsid w:val="00DC6498"/>
    <w:rsid w:val="00E76625"/>
    <w:rsid w:val="00ED0CF2"/>
    <w:rsid w:val="00EE08C2"/>
    <w:rsid w:val="00EF0CED"/>
    <w:rsid w:val="00EF577A"/>
    <w:rsid w:val="00F01E77"/>
    <w:rsid w:val="00F13427"/>
    <w:rsid w:val="00F453FB"/>
    <w:rsid w:val="00FB1FCF"/>
    <w:rsid w:val="012F4CA1"/>
    <w:rsid w:val="01D627A5"/>
    <w:rsid w:val="02107303"/>
    <w:rsid w:val="030960FF"/>
    <w:rsid w:val="04075E4A"/>
    <w:rsid w:val="045D3CF4"/>
    <w:rsid w:val="05E629DD"/>
    <w:rsid w:val="05FD3E1A"/>
    <w:rsid w:val="06CD318E"/>
    <w:rsid w:val="07921036"/>
    <w:rsid w:val="08E2208B"/>
    <w:rsid w:val="09120680"/>
    <w:rsid w:val="091A5787"/>
    <w:rsid w:val="09C96CB5"/>
    <w:rsid w:val="09F204B1"/>
    <w:rsid w:val="0A8464FD"/>
    <w:rsid w:val="0B52570E"/>
    <w:rsid w:val="0C1C7A68"/>
    <w:rsid w:val="0DCE08EE"/>
    <w:rsid w:val="0EAB3915"/>
    <w:rsid w:val="107B2FAF"/>
    <w:rsid w:val="112B0A57"/>
    <w:rsid w:val="112D56A7"/>
    <w:rsid w:val="1201119E"/>
    <w:rsid w:val="13CB7DA9"/>
    <w:rsid w:val="1594241D"/>
    <w:rsid w:val="15E45152"/>
    <w:rsid w:val="164248D0"/>
    <w:rsid w:val="167828E7"/>
    <w:rsid w:val="17B52061"/>
    <w:rsid w:val="17CA65CA"/>
    <w:rsid w:val="189E5B8C"/>
    <w:rsid w:val="18DF3CBE"/>
    <w:rsid w:val="194128BC"/>
    <w:rsid w:val="19B968F6"/>
    <w:rsid w:val="19E95EE4"/>
    <w:rsid w:val="1A910695"/>
    <w:rsid w:val="1C220571"/>
    <w:rsid w:val="1CE73A7C"/>
    <w:rsid w:val="1D5726AE"/>
    <w:rsid w:val="1DDE4B7D"/>
    <w:rsid w:val="1E5D3CF4"/>
    <w:rsid w:val="202A53EE"/>
    <w:rsid w:val="2039253E"/>
    <w:rsid w:val="211803A6"/>
    <w:rsid w:val="21305C41"/>
    <w:rsid w:val="222114DC"/>
    <w:rsid w:val="234756BE"/>
    <w:rsid w:val="26FD252A"/>
    <w:rsid w:val="2BB46F1D"/>
    <w:rsid w:val="2C43736D"/>
    <w:rsid w:val="2D870D8D"/>
    <w:rsid w:val="2E2A34C6"/>
    <w:rsid w:val="30130A20"/>
    <w:rsid w:val="305407DE"/>
    <w:rsid w:val="30F44D6F"/>
    <w:rsid w:val="317C04DD"/>
    <w:rsid w:val="32472899"/>
    <w:rsid w:val="325752E0"/>
    <w:rsid w:val="32863075"/>
    <w:rsid w:val="32B20E5A"/>
    <w:rsid w:val="32EC2549"/>
    <w:rsid w:val="33331205"/>
    <w:rsid w:val="33FA18E1"/>
    <w:rsid w:val="34BD4A8A"/>
    <w:rsid w:val="34E97C37"/>
    <w:rsid w:val="370203F4"/>
    <w:rsid w:val="37645C9B"/>
    <w:rsid w:val="377838C6"/>
    <w:rsid w:val="38194CD8"/>
    <w:rsid w:val="3A007811"/>
    <w:rsid w:val="3A992536"/>
    <w:rsid w:val="3B3E3033"/>
    <w:rsid w:val="3C182EB0"/>
    <w:rsid w:val="3C2D0CD3"/>
    <w:rsid w:val="3C7C5835"/>
    <w:rsid w:val="3DA573C7"/>
    <w:rsid w:val="3E921340"/>
    <w:rsid w:val="3F786788"/>
    <w:rsid w:val="3F7B4241"/>
    <w:rsid w:val="41103FFA"/>
    <w:rsid w:val="41924E45"/>
    <w:rsid w:val="41996244"/>
    <w:rsid w:val="419F2B13"/>
    <w:rsid w:val="42516356"/>
    <w:rsid w:val="428B4A24"/>
    <w:rsid w:val="42A31D6D"/>
    <w:rsid w:val="42DD44E1"/>
    <w:rsid w:val="43120CB7"/>
    <w:rsid w:val="43BD27DD"/>
    <w:rsid w:val="459B6D2C"/>
    <w:rsid w:val="45B86851"/>
    <w:rsid w:val="47F7A8B5"/>
    <w:rsid w:val="4856503B"/>
    <w:rsid w:val="49B76E40"/>
    <w:rsid w:val="49E94853"/>
    <w:rsid w:val="4BA57B9B"/>
    <w:rsid w:val="4BE24883"/>
    <w:rsid w:val="4C6A31AF"/>
    <w:rsid w:val="4CA42FD8"/>
    <w:rsid w:val="4FA84B7B"/>
    <w:rsid w:val="503009B9"/>
    <w:rsid w:val="51312C3A"/>
    <w:rsid w:val="51720568"/>
    <w:rsid w:val="51D96AE8"/>
    <w:rsid w:val="522200EC"/>
    <w:rsid w:val="52366215"/>
    <w:rsid w:val="52ED57EE"/>
    <w:rsid w:val="53E73CFB"/>
    <w:rsid w:val="53E77E16"/>
    <w:rsid w:val="53ED5031"/>
    <w:rsid w:val="542D50A6"/>
    <w:rsid w:val="55322ADD"/>
    <w:rsid w:val="554F5C74"/>
    <w:rsid w:val="55780E38"/>
    <w:rsid w:val="55B233BD"/>
    <w:rsid w:val="55B856D8"/>
    <w:rsid w:val="5A5654C0"/>
    <w:rsid w:val="5ACD3D78"/>
    <w:rsid w:val="5BC40A47"/>
    <w:rsid w:val="5CFB24F3"/>
    <w:rsid w:val="5D3214B0"/>
    <w:rsid w:val="5ECA27A3"/>
    <w:rsid w:val="5F6366B5"/>
    <w:rsid w:val="5F8F93F1"/>
    <w:rsid w:val="60C13530"/>
    <w:rsid w:val="610E08A2"/>
    <w:rsid w:val="616109D2"/>
    <w:rsid w:val="6171504A"/>
    <w:rsid w:val="61B21920"/>
    <w:rsid w:val="6438386D"/>
    <w:rsid w:val="64572560"/>
    <w:rsid w:val="64937320"/>
    <w:rsid w:val="652D4AA1"/>
    <w:rsid w:val="65F77B57"/>
    <w:rsid w:val="66DB41F2"/>
    <w:rsid w:val="66DC7460"/>
    <w:rsid w:val="670857A5"/>
    <w:rsid w:val="672F1572"/>
    <w:rsid w:val="67AD7E3F"/>
    <w:rsid w:val="69C73CE4"/>
    <w:rsid w:val="6A5B0AC0"/>
    <w:rsid w:val="6AA456C7"/>
    <w:rsid w:val="6B2676CC"/>
    <w:rsid w:val="6C1939EA"/>
    <w:rsid w:val="6DFD61FD"/>
    <w:rsid w:val="6E5C7A41"/>
    <w:rsid w:val="6EDA2195"/>
    <w:rsid w:val="6F280D81"/>
    <w:rsid w:val="6FF869A5"/>
    <w:rsid w:val="70B72C7C"/>
    <w:rsid w:val="71341C5F"/>
    <w:rsid w:val="74D774D1"/>
    <w:rsid w:val="762E4B22"/>
    <w:rsid w:val="76802FD1"/>
    <w:rsid w:val="76CE1B33"/>
    <w:rsid w:val="76F747D2"/>
    <w:rsid w:val="773D04CB"/>
    <w:rsid w:val="77A8262E"/>
    <w:rsid w:val="77CF3A7B"/>
    <w:rsid w:val="781E71C5"/>
    <w:rsid w:val="78696F7E"/>
    <w:rsid w:val="79386064"/>
    <w:rsid w:val="79AC0800"/>
    <w:rsid w:val="79BC6C95"/>
    <w:rsid w:val="7A6F1DFE"/>
    <w:rsid w:val="7BBD4AE9"/>
    <w:rsid w:val="7C0861C2"/>
    <w:rsid w:val="7C6D637A"/>
    <w:rsid w:val="7D0821F2"/>
    <w:rsid w:val="7D220E97"/>
    <w:rsid w:val="7D3B17EA"/>
    <w:rsid w:val="7D8B4674"/>
    <w:rsid w:val="7DA344BB"/>
    <w:rsid w:val="7E1B15BA"/>
    <w:rsid w:val="7EF76BDD"/>
    <w:rsid w:val="9FF7307B"/>
    <w:rsid w:val="BEFF753F"/>
    <w:rsid w:val="D3DF7B6A"/>
    <w:rsid w:val="D7FF0CE4"/>
    <w:rsid w:val="FDD33F32"/>
    <w:rsid w:val="FF6FFFE0"/>
    <w:rsid w:val="FFFC28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heme="minorBidi"/>
      <w:kern w:val="2"/>
      <w:sz w:val="24"/>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4">
    <w:name w:val="Body Text"/>
    <w:basedOn w:val="1"/>
    <w:next w:val="5"/>
    <w:qFormat/>
    <w:uiPriority w:val="0"/>
    <w:pPr>
      <w:spacing w:after="120"/>
    </w:pPr>
    <w:rPr>
      <w:rFonts w:ascii="Calibri" w:hAnsi="Calibri" w:eastAsia="宋体" w:cs="Times New Roman"/>
      <w:szCs w:val="22"/>
    </w:rPr>
  </w:style>
  <w:style w:type="paragraph" w:styleId="5">
    <w:name w:val="toc 5"/>
    <w:basedOn w:val="1"/>
    <w:next w:val="1"/>
    <w:qFormat/>
    <w:uiPriority w:val="0"/>
    <w:pPr>
      <w:ind w:left="1680" w:leftChars="800"/>
    </w:pPr>
  </w:style>
  <w:style w:type="paragraph" w:styleId="6">
    <w:name w:val="Block Text"/>
    <w:basedOn w:val="1"/>
    <w:unhideWhenUsed/>
    <w:qFormat/>
    <w:uiPriority w:val="99"/>
    <w:pPr>
      <w:spacing w:after="120" w:afterLines="0" w:afterAutospacing="0"/>
      <w:ind w:left="1440" w:leftChars="700" w:rightChars="700"/>
    </w:pPr>
  </w:style>
  <w:style w:type="paragraph" w:styleId="7">
    <w:name w:val="Plain Text"/>
    <w:basedOn w:val="1"/>
    <w:qFormat/>
    <w:uiPriority w:val="0"/>
    <w:pPr>
      <w:autoSpaceDE w:val="0"/>
      <w:autoSpaceDN w:val="0"/>
      <w:adjustRightInd w:val="0"/>
      <w:textAlignment w:val="baseline"/>
    </w:pPr>
    <w:rPr>
      <w:rFonts w:ascii="宋体"/>
      <w:szCs w:val="20"/>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rFonts w:ascii="Calibri" w:hAnsi="Calibri" w:eastAsia="宋体" w:cs="Times New Roman"/>
      <w:kern w:val="0"/>
      <w:sz w:val="24"/>
    </w:rPr>
  </w:style>
  <w:style w:type="paragraph" w:styleId="11">
    <w:name w:val="Title"/>
    <w:basedOn w:val="1"/>
    <w:next w:val="1"/>
    <w:link w:val="18"/>
    <w:qFormat/>
    <w:uiPriority w:val="1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Default"/>
    <w:unhideWhenUsed/>
    <w:qFormat/>
    <w:uiPriority w:val="99"/>
    <w:pPr>
      <w:widowControl w:val="0"/>
      <w:autoSpaceDE w:val="0"/>
      <w:autoSpaceDN w:val="0"/>
      <w:adjustRightInd w:val="0"/>
    </w:pPr>
    <w:rPr>
      <w:rFonts w:hint="eastAsia" w:ascii="方正小标宋_GBK" w:hAnsi="方正小标宋_GBK" w:eastAsia="方正小标宋_GBK" w:cs="Times New Roman"/>
      <w:color w:val="000000"/>
      <w:sz w:val="24"/>
      <w:szCs w:val="22"/>
      <w:lang w:val="en-US" w:eastAsia="zh-CN" w:bidi="ar-SA"/>
    </w:rPr>
  </w:style>
  <w:style w:type="character" w:customStyle="1" w:styleId="16">
    <w:name w:val="页眉 字符"/>
    <w:basedOn w:val="14"/>
    <w:link w:val="9"/>
    <w:qFormat/>
    <w:uiPriority w:val="99"/>
    <w:rPr>
      <w:sz w:val="18"/>
      <w:szCs w:val="18"/>
    </w:rPr>
  </w:style>
  <w:style w:type="character" w:customStyle="1" w:styleId="17">
    <w:name w:val="页脚 字符"/>
    <w:basedOn w:val="14"/>
    <w:link w:val="8"/>
    <w:qFormat/>
    <w:uiPriority w:val="99"/>
    <w:rPr>
      <w:sz w:val="18"/>
      <w:szCs w:val="18"/>
    </w:rPr>
  </w:style>
  <w:style w:type="character" w:customStyle="1" w:styleId="18">
    <w:name w:val="标题 字符"/>
    <w:basedOn w:val="14"/>
    <w:link w:val="11"/>
    <w:qFormat/>
    <w:uiPriority w:val="10"/>
    <w:rPr>
      <w:rFonts w:asciiTheme="majorHAnsi" w:hAnsiTheme="majorHAnsi" w:eastAsiaTheme="majorEastAsia" w:cstheme="majorBidi"/>
      <w:b/>
      <w:bCs/>
      <w:sz w:val="32"/>
      <w:szCs w:val="32"/>
    </w:rPr>
  </w:style>
  <w:style w:type="paragraph" w:styleId="19">
    <w:name w:val="List Paragraph"/>
    <w:basedOn w:val="1"/>
    <w:qFormat/>
    <w:uiPriority w:val="34"/>
    <w:pPr>
      <w:ind w:firstLine="420"/>
    </w:pPr>
  </w:style>
  <w:style w:type="character" w:customStyle="1" w:styleId="20">
    <w:name w:val="正文文本_"/>
    <w:basedOn w:val="14"/>
    <w:link w:val="21"/>
    <w:qFormat/>
    <w:uiPriority w:val="0"/>
    <w:rPr>
      <w:rFonts w:ascii="MingLiU" w:hAnsi="MingLiU" w:eastAsia="MingLiU" w:cs="MingLiU"/>
      <w:sz w:val="34"/>
      <w:szCs w:val="34"/>
      <w:shd w:val="clear" w:color="auto" w:fill="FFFFFF"/>
      <w:lang w:val="zh-CN" w:bidi="zh-CN"/>
    </w:rPr>
  </w:style>
  <w:style w:type="paragraph" w:customStyle="1" w:styleId="21">
    <w:name w:val="正文文本1"/>
    <w:basedOn w:val="1"/>
    <w:link w:val="20"/>
    <w:qFormat/>
    <w:uiPriority w:val="0"/>
    <w:pPr>
      <w:shd w:val="clear" w:color="auto" w:fill="FFFFFF"/>
      <w:spacing w:after="260"/>
      <w:jc w:val="center"/>
    </w:pPr>
    <w:rPr>
      <w:rFonts w:ascii="MingLiU" w:hAnsi="MingLiU" w:eastAsia="MingLiU" w:cs="MingLiU"/>
      <w:sz w:val="34"/>
      <w:szCs w:val="34"/>
      <w:lang w:val="zh-CN" w:bidi="zh-CN"/>
    </w:rPr>
  </w:style>
  <w:style w:type="paragraph" w:customStyle="1" w:styleId="22">
    <w:name w:val="msonormalcxspmiddle"/>
    <w:basedOn w:val="1"/>
    <w:unhideWhenUsed/>
    <w:qFormat/>
    <w:uiPriority w:val="0"/>
    <w:pPr>
      <w:widowControl/>
      <w:spacing w:before="100" w:beforeAutospacing="1" w:after="100" w:afterAutospacing="1"/>
      <w:jc w:val="left"/>
    </w:pPr>
    <w:rPr>
      <w:rFonts w:hint="eastAsia" w:ascii="宋体" w:hAnsi="宋体" w:eastAsia="宋体" w:cs="宋体"/>
      <w:kern w:val="0"/>
      <w:sz w:val="24"/>
    </w:rPr>
  </w:style>
  <w:style w:type="paragraph" w:customStyle="1" w:styleId="23">
    <w:name w:val="Body text|1"/>
    <w:basedOn w:val="1"/>
    <w:qFormat/>
    <w:uiPriority w:val="0"/>
    <w:pPr>
      <w:jc w:val="left"/>
    </w:pPr>
    <w:rPr>
      <w:rFonts w:ascii="宋体" w:hAnsi="宋体" w:cs="宋体"/>
      <w:kern w:val="0"/>
      <w:sz w:val="20"/>
      <w:szCs w:val="20"/>
      <w:lang w:val="zh-TW" w:eastAsia="zh-TW" w:bidi="zh-TW"/>
    </w:rPr>
  </w:style>
  <w:style w:type="paragraph" w:customStyle="1" w:styleId="24">
    <w:name w:val="段"/>
    <w:qFormat/>
    <w:uiPriority w:val="0"/>
    <w:pPr>
      <w:autoSpaceDE w:val="0"/>
      <w:autoSpaceDN w:val="0"/>
      <w:ind w:firstLine="200" w:firstLineChars="200"/>
      <w:jc w:val="both"/>
    </w:pPr>
    <w:rPr>
      <w:rFonts w:ascii="宋体" w:hAnsi="Times New Roman" w:eastAsia="宋体" w:cs="Times New Roman"/>
      <w:kern w:val="0"/>
      <w:szCs w:val="20"/>
    </w:rPr>
  </w:style>
  <w:style w:type="paragraph" w:customStyle="1" w:styleId="25">
    <w:name w:val="BodyText1I2"/>
    <w:next w:val="26"/>
    <w:qFormat/>
    <w:uiPriority w:val="0"/>
    <w:pPr>
      <w:widowControl w:val="0"/>
      <w:spacing w:after="120"/>
      <w:ind w:left="420" w:leftChars="200" w:firstLine="420" w:firstLineChars="200"/>
      <w:jc w:val="both"/>
      <w:textAlignment w:val="baseline"/>
    </w:pPr>
    <w:rPr>
      <w:rFonts w:ascii="Times New Roman" w:hAnsi="Times New Roman" w:eastAsia="宋体" w:cs="Times New Roman"/>
      <w:kern w:val="2"/>
      <w:sz w:val="21"/>
      <w:szCs w:val="22"/>
      <w:lang w:val="en-US" w:eastAsia="zh-CN" w:bidi="ar-SA"/>
    </w:rPr>
  </w:style>
  <w:style w:type="paragraph" w:customStyle="1" w:styleId="26">
    <w:name w:val="BodyText"/>
    <w:qFormat/>
    <w:uiPriority w:val="0"/>
    <w:pPr>
      <w:widowControl w:val="0"/>
      <w:spacing w:before="134"/>
      <w:ind w:left="111"/>
      <w:jc w:val="both"/>
      <w:textAlignment w:val="baseline"/>
    </w:pPr>
    <w:rPr>
      <w:rFonts w:ascii="方正仿宋_GBK" w:hAnsi="方正仿宋_GBK" w:eastAsia="宋体" w:cs="Times New Roman"/>
      <w:kern w:val="2"/>
      <w:sz w:val="31"/>
      <w:szCs w:val="3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2056</Words>
  <Characters>2088</Characters>
  <Lines>20</Lines>
  <Paragraphs>5</Paragraphs>
  <TotalTime>0</TotalTime>
  <ScaleCrop>false</ScaleCrop>
  <LinksUpToDate>false</LinksUpToDate>
  <CharactersWithSpaces>2167</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2022-10-26T20:32:00Z</dcterms:created>
  <dc:creator>J JL</dc:creator>
  <cp:lastModifiedBy>杨汉义</cp:lastModifiedBy>
  <dcterms:modified xsi:type="dcterms:W3CDTF">2025-09-19T16:33:47Z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ICV">
    <vt:lpwstr>147F899F0A2E4C3E9F575F5A1A1A8DB1</vt:lpwstr>
  </property>
</Properties>
</file>